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2E17B" w14:textId="77777777" w:rsidR="00192AE6" w:rsidRPr="00655DC4" w:rsidRDefault="00461277" w:rsidP="0038057B">
      <w:pPr>
        <w:pStyle w:val="Bezproreda"/>
        <w:jc w:val="both"/>
        <w:rPr>
          <w:rFonts w:ascii="Calibri" w:hAnsi="Calibri" w:cs="Calibri"/>
          <w:b/>
        </w:rPr>
      </w:pPr>
      <w:r w:rsidRPr="00655DC4">
        <w:rPr>
          <w:rFonts w:ascii="Calibri" w:hAnsi="Calibri" w:cs="Calibri"/>
          <w:b/>
        </w:rPr>
        <w:t xml:space="preserve">Zavod za hitnu medicinu </w:t>
      </w:r>
    </w:p>
    <w:p w14:paraId="50A10872" w14:textId="77777777" w:rsidR="00E95070" w:rsidRPr="00655DC4" w:rsidRDefault="00461277" w:rsidP="0038057B">
      <w:pPr>
        <w:pStyle w:val="Bezproreda"/>
        <w:jc w:val="both"/>
        <w:rPr>
          <w:rFonts w:ascii="Calibri" w:hAnsi="Calibri" w:cs="Calibri"/>
          <w:b/>
        </w:rPr>
      </w:pPr>
      <w:r w:rsidRPr="00655DC4">
        <w:rPr>
          <w:rFonts w:ascii="Calibri" w:hAnsi="Calibri" w:cs="Calibri"/>
          <w:b/>
        </w:rPr>
        <w:t>Ličko-senjske županije</w:t>
      </w:r>
    </w:p>
    <w:p w14:paraId="4CCDD24F" w14:textId="77777777" w:rsidR="005566E1" w:rsidRPr="00655DC4" w:rsidRDefault="005566E1" w:rsidP="0038057B">
      <w:pPr>
        <w:pStyle w:val="Bezproreda"/>
        <w:jc w:val="both"/>
        <w:rPr>
          <w:rFonts w:ascii="Calibri" w:hAnsi="Calibri" w:cs="Calibri"/>
        </w:rPr>
      </w:pPr>
      <w:r w:rsidRPr="00655DC4">
        <w:rPr>
          <w:rFonts w:ascii="Calibri" w:hAnsi="Calibri" w:cs="Calibri"/>
        </w:rPr>
        <w:t xml:space="preserve">Gospić, </w:t>
      </w:r>
      <w:r w:rsidR="0045437F" w:rsidRPr="00655DC4">
        <w:rPr>
          <w:rFonts w:ascii="Calibri" w:hAnsi="Calibri" w:cs="Calibri"/>
        </w:rPr>
        <w:t>Vile Velebita 15</w:t>
      </w:r>
    </w:p>
    <w:p w14:paraId="3CB760AA" w14:textId="18018E5E" w:rsidR="00762071" w:rsidRPr="004F7B0E" w:rsidRDefault="00762071" w:rsidP="00762071">
      <w:pPr>
        <w:pStyle w:val="Bezproreda"/>
        <w:jc w:val="both"/>
        <w:rPr>
          <w:rFonts w:cstheme="minorHAnsi"/>
        </w:rPr>
      </w:pPr>
      <w:r w:rsidRPr="004F7B0E">
        <w:rPr>
          <w:rFonts w:cstheme="minorHAnsi"/>
        </w:rPr>
        <w:t xml:space="preserve">KLASA: </w:t>
      </w:r>
      <w:r>
        <w:rPr>
          <w:rFonts w:cstheme="minorHAnsi"/>
        </w:rPr>
        <w:t>400-05/26-01/05</w:t>
      </w:r>
    </w:p>
    <w:p w14:paraId="7B77C46C" w14:textId="502B2847" w:rsidR="00762071" w:rsidRPr="00762071" w:rsidRDefault="00762071" w:rsidP="00762071">
      <w:pPr>
        <w:pStyle w:val="Bezproreda"/>
        <w:jc w:val="both"/>
        <w:rPr>
          <w:rFonts w:cstheme="minorHAnsi"/>
        </w:rPr>
      </w:pPr>
      <w:r w:rsidRPr="004F7B0E">
        <w:rPr>
          <w:rFonts w:cstheme="minorHAnsi"/>
        </w:rPr>
        <w:t xml:space="preserve">URBROJ: </w:t>
      </w:r>
      <w:r>
        <w:rPr>
          <w:rFonts w:cstheme="minorHAnsi"/>
        </w:rPr>
        <w:t>2125-76-26-01</w:t>
      </w:r>
    </w:p>
    <w:p w14:paraId="43438A7D" w14:textId="4677C2C4" w:rsidR="00F44F17" w:rsidRPr="00655DC4" w:rsidRDefault="00727EE5" w:rsidP="00155ACE">
      <w:pPr>
        <w:pStyle w:val="Bezproreda"/>
        <w:tabs>
          <w:tab w:val="left" w:pos="3206"/>
        </w:tabs>
        <w:jc w:val="both"/>
        <w:rPr>
          <w:rFonts w:ascii="Calibri" w:hAnsi="Calibri" w:cs="Calibri"/>
        </w:rPr>
      </w:pPr>
      <w:r w:rsidRPr="00655DC4">
        <w:rPr>
          <w:rFonts w:ascii="Calibri" w:hAnsi="Calibri" w:cs="Calibri"/>
        </w:rPr>
        <w:t>Gospić,</w:t>
      </w:r>
      <w:r w:rsidR="00E80317" w:rsidRPr="00655DC4">
        <w:rPr>
          <w:rFonts w:ascii="Calibri" w:hAnsi="Calibri" w:cs="Calibri"/>
        </w:rPr>
        <w:t xml:space="preserve"> </w:t>
      </w:r>
      <w:r w:rsidR="00762071" w:rsidRPr="00762071">
        <w:rPr>
          <w:rFonts w:ascii="Calibri" w:hAnsi="Calibri" w:cs="Calibri"/>
        </w:rPr>
        <w:t>20</w:t>
      </w:r>
      <w:r w:rsidR="00DC284F" w:rsidRPr="00762071">
        <w:rPr>
          <w:rFonts w:ascii="Calibri" w:hAnsi="Calibri" w:cs="Calibri"/>
        </w:rPr>
        <w:t>.</w:t>
      </w:r>
      <w:r w:rsidR="007936D1" w:rsidRPr="00762071">
        <w:rPr>
          <w:rFonts w:ascii="Calibri" w:hAnsi="Calibri" w:cs="Calibri"/>
        </w:rPr>
        <w:t xml:space="preserve"> </w:t>
      </w:r>
      <w:r w:rsidR="004F31A8" w:rsidRPr="00762071">
        <w:rPr>
          <w:rFonts w:ascii="Calibri" w:hAnsi="Calibri" w:cs="Calibri"/>
        </w:rPr>
        <w:t>travnja</w:t>
      </w:r>
      <w:r w:rsidR="007B4824" w:rsidRPr="00655DC4">
        <w:rPr>
          <w:rFonts w:ascii="Calibri" w:hAnsi="Calibri" w:cs="Calibri"/>
        </w:rPr>
        <w:t xml:space="preserve"> 202</w:t>
      </w:r>
      <w:r w:rsidR="004F31A8" w:rsidRPr="00655DC4">
        <w:rPr>
          <w:rFonts w:ascii="Calibri" w:hAnsi="Calibri" w:cs="Calibri"/>
        </w:rPr>
        <w:t>6</w:t>
      </w:r>
      <w:r w:rsidR="00E71E53" w:rsidRPr="00655DC4">
        <w:rPr>
          <w:rFonts w:ascii="Calibri" w:hAnsi="Calibri" w:cs="Calibri"/>
        </w:rPr>
        <w:t>. godine</w:t>
      </w:r>
      <w:r w:rsidR="00AF206F" w:rsidRPr="00655DC4">
        <w:rPr>
          <w:rFonts w:ascii="Calibri" w:hAnsi="Calibri" w:cs="Calibri"/>
        </w:rPr>
        <w:tab/>
      </w:r>
      <w:r w:rsidR="00EC1ECC" w:rsidRPr="00655DC4">
        <w:rPr>
          <w:rFonts w:ascii="Calibri" w:hAnsi="Calibri" w:cs="Calibri"/>
        </w:rPr>
        <w:tab/>
      </w:r>
      <w:r w:rsidR="00EC1ECC" w:rsidRPr="00655DC4">
        <w:rPr>
          <w:rFonts w:ascii="Calibri" w:hAnsi="Calibri" w:cs="Calibri"/>
        </w:rPr>
        <w:tab/>
      </w:r>
      <w:r w:rsidR="00EC1ECC" w:rsidRPr="00655DC4">
        <w:rPr>
          <w:rFonts w:ascii="Calibri" w:hAnsi="Calibri" w:cs="Calibri"/>
        </w:rPr>
        <w:tab/>
      </w:r>
      <w:r w:rsidR="00EC1ECC" w:rsidRPr="00655DC4">
        <w:rPr>
          <w:rFonts w:ascii="Calibri" w:hAnsi="Calibri" w:cs="Calibri"/>
        </w:rPr>
        <w:tab/>
      </w:r>
      <w:r w:rsidR="00EC1ECC" w:rsidRPr="00655DC4">
        <w:rPr>
          <w:rFonts w:ascii="Calibri" w:hAnsi="Calibri" w:cs="Calibri"/>
        </w:rPr>
        <w:tab/>
      </w:r>
    </w:p>
    <w:p w14:paraId="1124AB6A" w14:textId="77777777" w:rsidR="00A55FE2" w:rsidRPr="00655DC4" w:rsidRDefault="00A55FE2" w:rsidP="00C73F74">
      <w:pPr>
        <w:pStyle w:val="Bezproreda"/>
        <w:rPr>
          <w:rFonts w:ascii="Calibri" w:hAnsi="Calibri" w:cs="Calibri"/>
        </w:rPr>
      </w:pPr>
    </w:p>
    <w:p w14:paraId="46D0B85B" w14:textId="77777777" w:rsidR="00ED62B0" w:rsidRPr="00655DC4" w:rsidRDefault="00ED62B0" w:rsidP="00C73F74">
      <w:pPr>
        <w:pStyle w:val="Bezproreda"/>
        <w:rPr>
          <w:rFonts w:ascii="Calibri" w:hAnsi="Calibri" w:cs="Calibri"/>
        </w:rPr>
      </w:pPr>
    </w:p>
    <w:p w14:paraId="503D5366" w14:textId="77777777" w:rsidR="00ED62B0" w:rsidRPr="00655DC4" w:rsidRDefault="00ED62B0" w:rsidP="00C73F74">
      <w:pPr>
        <w:pStyle w:val="Bezproreda"/>
        <w:rPr>
          <w:rFonts w:ascii="Calibri" w:hAnsi="Calibri" w:cs="Calibri"/>
        </w:rPr>
      </w:pPr>
    </w:p>
    <w:p w14:paraId="5BB54FD0" w14:textId="77777777" w:rsidR="00ED62B0" w:rsidRPr="00655DC4" w:rsidRDefault="00ED62B0" w:rsidP="00C73F74">
      <w:pPr>
        <w:pStyle w:val="Bezproreda"/>
        <w:rPr>
          <w:rFonts w:ascii="Calibri" w:hAnsi="Calibri" w:cs="Calibri"/>
        </w:rPr>
      </w:pPr>
    </w:p>
    <w:p w14:paraId="55C3BDA5" w14:textId="77777777" w:rsidR="00ED62B0" w:rsidRPr="00655DC4" w:rsidRDefault="00ED62B0" w:rsidP="00C73F74">
      <w:pPr>
        <w:pStyle w:val="Bezproreda"/>
        <w:rPr>
          <w:rFonts w:ascii="Calibri" w:hAnsi="Calibri" w:cs="Calibri"/>
        </w:rPr>
      </w:pPr>
    </w:p>
    <w:p w14:paraId="514F5009" w14:textId="77777777" w:rsidR="002835E4" w:rsidRPr="00655DC4" w:rsidRDefault="002835E4" w:rsidP="005A01A6">
      <w:pPr>
        <w:pStyle w:val="Bezproreda"/>
        <w:jc w:val="center"/>
        <w:rPr>
          <w:rFonts w:ascii="Calibri" w:hAnsi="Calibri" w:cs="Calibri"/>
          <w:color w:val="FF0000"/>
        </w:rPr>
      </w:pPr>
    </w:p>
    <w:p w14:paraId="6ABE5517" w14:textId="77777777" w:rsidR="006B499B" w:rsidRPr="00655DC4" w:rsidRDefault="005566E1" w:rsidP="005A01A6">
      <w:pPr>
        <w:pStyle w:val="Bezproreda"/>
        <w:jc w:val="center"/>
        <w:rPr>
          <w:rFonts w:ascii="Calibri" w:hAnsi="Calibri" w:cs="Calibri"/>
          <w:b/>
        </w:rPr>
      </w:pPr>
      <w:r w:rsidRPr="00655DC4">
        <w:rPr>
          <w:rFonts w:ascii="Calibri" w:hAnsi="Calibri" w:cs="Calibri"/>
          <w:b/>
        </w:rPr>
        <w:t>Izvješće</w:t>
      </w:r>
      <w:r w:rsidR="007936D1" w:rsidRPr="00655DC4">
        <w:rPr>
          <w:rFonts w:ascii="Calibri" w:hAnsi="Calibri" w:cs="Calibri"/>
          <w:b/>
        </w:rPr>
        <w:t xml:space="preserve"> </w:t>
      </w:r>
      <w:r w:rsidRPr="00655DC4">
        <w:rPr>
          <w:rFonts w:ascii="Calibri" w:hAnsi="Calibri" w:cs="Calibri"/>
          <w:b/>
        </w:rPr>
        <w:t>o cjelokupnom poslovanju Zavoda za hitnu medicinu Ličko-senjske</w:t>
      </w:r>
    </w:p>
    <w:p w14:paraId="22D33BCF" w14:textId="447C2499" w:rsidR="002835E4" w:rsidRPr="00655DC4" w:rsidRDefault="004B4C62" w:rsidP="00000F7A">
      <w:pPr>
        <w:pStyle w:val="Bezproreda"/>
        <w:jc w:val="center"/>
        <w:rPr>
          <w:rFonts w:ascii="Calibri" w:hAnsi="Calibri" w:cs="Calibri"/>
          <w:b/>
        </w:rPr>
      </w:pPr>
      <w:r w:rsidRPr="00655DC4">
        <w:rPr>
          <w:rFonts w:ascii="Calibri" w:hAnsi="Calibri" w:cs="Calibri"/>
          <w:b/>
        </w:rPr>
        <w:t xml:space="preserve">županije za razdoblje </w:t>
      </w:r>
      <w:r w:rsidR="001C382A" w:rsidRPr="00655DC4">
        <w:rPr>
          <w:rFonts w:ascii="Calibri" w:hAnsi="Calibri" w:cs="Calibri"/>
          <w:b/>
        </w:rPr>
        <w:t xml:space="preserve">od </w:t>
      </w:r>
      <w:r w:rsidR="00686AE9" w:rsidRPr="00655DC4">
        <w:rPr>
          <w:rFonts w:ascii="Calibri" w:hAnsi="Calibri" w:cs="Calibri"/>
          <w:b/>
        </w:rPr>
        <w:t>1.</w:t>
      </w:r>
      <w:r w:rsidR="004209CE" w:rsidRPr="00655DC4">
        <w:rPr>
          <w:rFonts w:ascii="Calibri" w:hAnsi="Calibri" w:cs="Calibri"/>
          <w:b/>
        </w:rPr>
        <w:t xml:space="preserve"> </w:t>
      </w:r>
      <w:r w:rsidR="00254AF9" w:rsidRPr="00655DC4">
        <w:rPr>
          <w:rFonts w:ascii="Calibri" w:hAnsi="Calibri" w:cs="Calibri"/>
          <w:b/>
        </w:rPr>
        <w:t>siječnja</w:t>
      </w:r>
      <w:r w:rsidR="004209CE" w:rsidRPr="00655DC4">
        <w:rPr>
          <w:rFonts w:ascii="Calibri" w:hAnsi="Calibri" w:cs="Calibri"/>
          <w:b/>
        </w:rPr>
        <w:t xml:space="preserve"> </w:t>
      </w:r>
      <w:r w:rsidR="005566E1" w:rsidRPr="00655DC4">
        <w:rPr>
          <w:rFonts w:ascii="Calibri" w:hAnsi="Calibri" w:cs="Calibri"/>
          <w:b/>
        </w:rPr>
        <w:t xml:space="preserve">do </w:t>
      </w:r>
      <w:r w:rsidR="007B4824" w:rsidRPr="00655DC4">
        <w:rPr>
          <w:rFonts w:ascii="Calibri" w:hAnsi="Calibri" w:cs="Calibri"/>
          <w:b/>
        </w:rPr>
        <w:t>3</w:t>
      </w:r>
      <w:r w:rsidR="001D0C30" w:rsidRPr="00655DC4">
        <w:rPr>
          <w:rFonts w:ascii="Calibri" w:hAnsi="Calibri" w:cs="Calibri"/>
          <w:b/>
        </w:rPr>
        <w:t>1.</w:t>
      </w:r>
      <w:r w:rsidR="004209CE" w:rsidRPr="00655DC4">
        <w:rPr>
          <w:rFonts w:ascii="Calibri" w:hAnsi="Calibri" w:cs="Calibri"/>
          <w:b/>
        </w:rPr>
        <w:t xml:space="preserve"> </w:t>
      </w:r>
      <w:r w:rsidR="00254AF9" w:rsidRPr="00655DC4">
        <w:rPr>
          <w:rFonts w:ascii="Calibri" w:hAnsi="Calibri" w:cs="Calibri"/>
          <w:b/>
        </w:rPr>
        <w:t>ožujka</w:t>
      </w:r>
      <w:r w:rsidR="001D0C30" w:rsidRPr="00655DC4">
        <w:rPr>
          <w:rFonts w:ascii="Calibri" w:hAnsi="Calibri" w:cs="Calibri"/>
          <w:b/>
        </w:rPr>
        <w:t xml:space="preserve"> </w:t>
      </w:r>
      <w:r w:rsidR="007B4824" w:rsidRPr="00655DC4">
        <w:rPr>
          <w:rFonts w:ascii="Calibri" w:hAnsi="Calibri" w:cs="Calibri"/>
          <w:b/>
        </w:rPr>
        <w:t>202</w:t>
      </w:r>
      <w:r w:rsidR="004F31A8" w:rsidRPr="00655DC4">
        <w:rPr>
          <w:rFonts w:ascii="Calibri" w:hAnsi="Calibri" w:cs="Calibri"/>
          <w:b/>
        </w:rPr>
        <w:t>6</w:t>
      </w:r>
      <w:r w:rsidR="001D67A9" w:rsidRPr="00655DC4">
        <w:rPr>
          <w:rFonts w:ascii="Calibri" w:hAnsi="Calibri" w:cs="Calibri"/>
          <w:b/>
        </w:rPr>
        <w:t>. godine</w:t>
      </w:r>
    </w:p>
    <w:p w14:paraId="1CAA2F9F" w14:textId="77777777" w:rsidR="00000F7A" w:rsidRPr="00655DC4" w:rsidRDefault="00000F7A" w:rsidP="00000F7A">
      <w:pPr>
        <w:pStyle w:val="Bezproreda"/>
        <w:jc w:val="center"/>
        <w:rPr>
          <w:rFonts w:ascii="Calibri" w:hAnsi="Calibri" w:cs="Calibri"/>
          <w:b/>
        </w:rPr>
      </w:pPr>
    </w:p>
    <w:p w14:paraId="1AF3451E" w14:textId="77777777" w:rsidR="00000F7A" w:rsidRPr="00655DC4" w:rsidRDefault="00000F7A" w:rsidP="004F7B0E">
      <w:pPr>
        <w:pStyle w:val="Bezproreda"/>
        <w:rPr>
          <w:rFonts w:ascii="Calibri" w:hAnsi="Calibri" w:cs="Calibri"/>
          <w:b/>
        </w:rPr>
      </w:pPr>
    </w:p>
    <w:p w14:paraId="01AF5F7A" w14:textId="77777777" w:rsidR="00FE5FB1" w:rsidRPr="00655DC4" w:rsidRDefault="00BA45BD" w:rsidP="00C4435C">
      <w:pPr>
        <w:pStyle w:val="Bezproreda"/>
        <w:numPr>
          <w:ilvl w:val="0"/>
          <w:numId w:val="1"/>
        </w:numPr>
        <w:jc w:val="both"/>
        <w:rPr>
          <w:rFonts w:ascii="Calibri" w:hAnsi="Calibri" w:cs="Calibri"/>
          <w:b/>
        </w:rPr>
      </w:pPr>
      <w:r w:rsidRPr="00655DC4">
        <w:rPr>
          <w:rFonts w:ascii="Calibri" w:hAnsi="Calibri" w:cs="Calibri"/>
          <w:b/>
        </w:rPr>
        <w:t>Rad tijela Zavoda i organizacijski ustroj</w:t>
      </w:r>
    </w:p>
    <w:p w14:paraId="3FEE7B0D" w14:textId="77777777" w:rsidR="00FE5FB1" w:rsidRPr="00655DC4" w:rsidRDefault="00FE5FB1" w:rsidP="0038057B">
      <w:pPr>
        <w:pStyle w:val="Bezproreda"/>
        <w:jc w:val="both"/>
        <w:rPr>
          <w:rFonts w:ascii="Calibri" w:hAnsi="Calibri" w:cs="Calibri"/>
          <w:b/>
          <w:i/>
        </w:rPr>
      </w:pPr>
    </w:p>
    <w:p w14:paraId="3AF37040" w14:textId="77777777" w:rsidR="00BA45BD" w:rsidRPr="00655DC4" w:rsidRDefault="00FE5FB1" w:rsidP="00C4435C">
      <w:pPr>
        <w:pStyle w:val="Bezproreda"/>
        <w:numPr>
          <w:ilvl w:val="1"/>
          <w:numId w:val="1"/>
        </w:numPr>
        <w:jc w:val="both"/>
        <w:rPr>
          <w:rFonts w:ascii="Calibri" w:hAnsi="Calibri" w:cs="Calibri"/>
        </w:rPr>
      </w:pPr>
      <w:r w:rsidRPr="00655DC4">
        <w:rPr>
          <w:rFonts w:ascii="Calibri" w:hAnsi="Calibri" w:cs="Calibri"/>
          <w:b/>
        </w:rPr>
        <w:t>Rad tijela Zavoda</w:t>
      </w:r>
    </w:p>
    <w:p w14:paraId="28261F84" w14:textId="77777777" w:rsidR="00FE5FB1" w:rsidRPr="00655DC4" w:rsidRDefault="00FE5FB1" w:rsidP="0038057B">
      <w:pPr>
        <w:pStyle w:val="Bezproreda"/>
        <w:jc w:val="both"/>
        <w:rPr>
          <w:rFonts w:ascii="Calibri" w:hAnsi="Calibri" w:cs="Calibri"/>
        </w:rPr>
      </w:pPr>
    </w:p>
    <w:p w14:paraId="41D98DE4" w14:textId="52253AE5" w:rsidR="005305DB" w:rsidRPr="00655DC4" w:rsidRDefault="000F3307" w:rsidP="005305DB">
      <w:pPr>
        <w:pStyle w:val="Bezproreda"/>
        <w:jc w:val="both"/>
        <w:rPr>
          <w:rFonts w:ascii="Calibri" w:hAnsi="Calibri" w:cs="Calibri"/>
        </w:rPr>
      </w:pPr>
      <w:r w:rsidRPr="00655DC4">
        <w:rPr>
          <w:rFonts w:ascii="Calibri" w:hAnsi="Calibri" w:cs="Calibri"/>
        </w:rPr>
        <w:t xml:space="preserve">Zavodom za hitnu medicinu Ličko-senjske županije </w:t>
      </w:r>
      <w:r w:rsidR="009B1C61" w:rsidRPr="00655DC4">
        <w:rPr>
          <w:rFonts w:ascii="Calibri" w:hAnsi="Calibri" w:cs="Calibri"/>
        </w:rPr>
        <w:t xml:space="preserve">(nadalje: Zavod) </w:t>
      </w:r>
      <w:r w:rsidRPr="00655DC4">
        <w:rPr>
          <w:rFonts w:ascii="Calibri" w:hAnsi="Calibri" w:cs="Calibri"/>
        </w:rPr>
        <w:t>upravlja</w:t>
      </w:r>
      <w:r w:rsidRPr="00655DC4">
        <w:rPr>
          <w:rFonts w:ascii="Calibri" w:hAnsi="Calibri" w:cs="Calibri"/>
          <w:b/>
        </w:rPr>
        <w:t xml:space="preserve"> Upravno vijeće</w:t>
      </w:r>
      <w:r w:rsidRPr="00655DC4">
        <w:rPr>
          <w:rFonts w:ascii="Calibri" w:hAnsi="Calibri" w:cs="Calibri"/>
        </w:rPr>
        <w:t xml:space="preserve">. </w:t>
      </w:r>
    </w:p>
    <w:p w14:paraId="1994D33B" w14:textId="048C5FBF" w:rsidR="00653CDB" w:rsidRPr="00655DC4" w:rsidRDefault="00901184" w:rsidP="009C0A64">
      <w:pPr>
        <w:spacing w:after="0"/>
        <w:jc w:val="both"/>
        <w:rPr>
          <w:rFonts w:ascii="Calibri" w:eastAsia="Times New Roman" w:hAnsi="Calibri" w:cs="Calibri"/>
          <w:lang w:eastAsia="hr-HR"/>
        </w:rPr>
      </w:pPr>
      <w:r w:rsidRPr="00655DC4">
        <w:rPr>
          <w:rFonts w:ascii="Calibri" w:hAnsi="Calibri" w:cs="Calibri"/>
        </w:rPr>
        <w:t>U promatranom razdoblju (</w:t>
      </w:r>
      <w:r w:rsidR="007442F1" w:rsidRPr="00655DC4">
        <w:rPr>
          <w:rFonts w:ascii="Calibri" w:hAnsi="Calibri" w:cs="Calibri"/>
        </w:rPr>
        <w:t xml:space="preserve">od </w:t>
      </w:r>
      <w:r w:rsidR="004209CE" w:rsidRPr="00655DC4">
        <w:rPr>
          <w:rFonts w:ascii="Calibri" w:hAnsi="Calibri" w:cs="Calibri"/>
        </w:rPr>
        <w:t xml:space="preserve">1. </w:t>
      </w:r>
      <w:r w:rsidR="00A60428" w:rsidRPr="00655DC4">
        <w:rPr>
          <w:rFonts w:ascii="Calibri" w:hAnsi="Calibri" w:cs="Calibri"/>
        </w:rPr>
        <w:t>siječnja</w:t>
      </w:r>
      <w:r w:rsidR="007442F1" w:rsidRPr="00655DC4">
        <w:rPr>
          <w:rFonts w:ascii="Calibri" w:hAnsi="Calibri" w:cs="Calibri"/>
        </w:rPr>
        <w:t xml:space="preserve"> do</w:t>
      </w:r>
      <w:r w:rsidR="00395FD6" w:rsidRPr="00655DC4">
        <w:rPr>
          <w:rFonts w:ascii="Calibri" w:hAnsi="Calibri" w:cs="Calibri"/>
        </w:rPr>
        <w:t xml:space="preserve"> 3</w:t>
      </w:r>
      <w:r w:rsidR="00942751" w:rsidRPr="00655DC4">
        <w:rPr>
          <w:rFonts w:ascii="Calibri" w:hAnsi="Calibri" w:cs="Calibri"/>
        </w:rPr>
        <w:t>1</w:t>
      </w:r>
      <w:r w:rsidR="00E272ED" w:rsidRPr="00655DC4">
        <w:rPr>
          <w:rFonts w:ascii="Calibri" w:hAnsi="Calibri" w:cs="Calibri"/>
        </w:rPr>
        <w:t>.</w:t>
      </w:r>
      <w:r w:rsidR="004209CE" w:rsidRPr="00655DC4">
        <w:rPr>
          <w:rFonts w:ascii="Calibri" w:hAnsi="Calibri" w:cs="Calibri"/>
        </w:rPr>
        <w:t xml:space="preserve"> </w:t>
      </w:r>
      <w:r w:rsidR="00A60428" w:rsidRPr="00655DC4">
        <w:rPr>
          <w:rFonts w:ascii="Calibri" w:hAnsi="Calibri" w:cs="Calibri"/>
        </w:rPr>
        <w:t>ožujka</w:t>
      </w:r>
      <w:r w:rsidR="00942751" w:rsidRPr="00655DC4">
        <w:rPr>
          <w:rFonts w:ascii="Calibri" w:hAnsi="Calibri" w:cs="Calibri"/>
        </w:rPr>
        <w:t xml:space="preserve"> </w:t>
      </w:r>
      <w:r w:rsidR="00A26F0E" w:rsidRPr="00655DC4">
        <w:rPr>
          <w:rFonts w:ascii="Calibri" w:hAnsi="Calibri" w:cs="Calibri"/>
        </w:rPr>
        <w:t>202</w:t>
      </w:r>
      <w:r w:rsidR="00FE6DA5" w:rsidRPr="00655DC4">
        <w:rPr>
          <w:rFonts w:ascii="Calibri" w:hAnsi="Calibri" w:cs="Calibri"/>
        </w:rPr>
        <w:t>6</w:t>
      </w:r>
      <w:r w:rsidR="000F3307" w:rsidRPr="00655DC4">
        <w:rPr>
          <w:rFonts w:ascii="Calibri" w:hAnsi="Calibri" w:cs="Calibri"/>
        </w:rPr>
        <w:t>. god</w:t>
      </w:r>
      <w:r w:rsidR="008F0B98" w:rsidRPr="00655DC4">
        <w:rPr>
          <w:rFonts w:ascii="Calibri" w:hAnsi="Calibri" w:cs="Calibri"/>
        </w:rPr>
        <w:t xml:space="preserve">ine) Upravno vijeće </w:t>
      </w:r>
      <w:r w:rsidR="00C57B3E" w:rsidRPr="00655DC4">
        <w:rPr>
          <w:rFonts w:ascii="Calibri" w:hAnsi="Calibri" w:cs="Calibri"/>
        </w:rPr>
        <w:t>je</w:t>
      </w:r>
      <w:r w:rsidR="00101295" w:rsidRPr="00655DC4">
        <w:rPr>
          <w:rFonts w:ascii="Calibri" w:hAnsi="Calibri" w:cs="Calibri"/>
        </w:rPr>
        <w:t xml:space="preserve"> održalo </w:t>
      </w:r>
      <w:r w:rsidR="003713D5" w:rsidRPr="00655DC4">
        <w:rPr>
          <w:rFonts w:ascii="Calibri" w:hAnsi="Calibri" w:cs="Calibri"/>
        </w:rPr>
        <w:t>4</w:t>
      </w:r>
      <w:r w:rsidR="00707A8C" w:rsidRPr="00655DC4">
        <w:rPr>
          <w:rFonts w:ascii="Calibri" w:hAnsi="Calibri" w:cs="Calibri"/>
        </w:rPr>
        <w:t xml:space="preserve"> </w:t>
      </w:r>
      <w:r w:rsidR="00101295" w:rsidRPr="00655DC4">
        <w:rPr>
          <w:rFonts w:ascii="Calibri" w:hAnsi="Calibri" w:cs="Calibri"/>
        </w:rPr>
        <w:t>sjednic</w:t>
      </w:r>
      <w:r w:rsidR="003713D5" w:rsidRPr="00655DC4">
        <w:rPr>
          <w:rFonts w:ascii="Calibri" w:hAnsi="Calibri" w:cs="Calibri"/>
        </w:rPr>
        <w:t>e</w:t>
      </w:r>
      <w:r w:rsidR="007F0F5A" w:rsidRPr="00655DC4">
        <w:rPr>
          <w:rFonts w:ascii="Calibri" w:hAnsi="Calibri" w:cs="Calibri"/>
        </w:rPr>
        <w:t xml:space="preserve"> na kojima je </w:t>
      </w:r>
      <w:r w:rsidR="004E6554" w:rsidRPr="00655DC4">
        <w:rPr>
          <w:rFonts w:ascii="Calibri" w:hAnsi="Calibri" w:cs="Calibri"/>
        </w:rPr>
        <w:t xml:space="preserve">donijelo </w:t>
      </w:r>
      <w:r w:rsidR="0079224F" w:rsidRPr="00655DC4">
        <w:rPr>
          <w:rFonts w:ascii="Calibri" w:hAnsi="Calibri" w:cs="Calibri"/>
        </w:rPr>
        <w:t>2</w:t>
      </w:r>
      <w:r w:rsidR="00FE6DA5" w:rsidRPr="00655DC4">
        <w:rPr>
          <w:rFonts w:ascii="Calibri" w:hAnsi="Calibri" w:cs="Calibri"/>
        </w:rPr>
        <w:t>0</w:t>
      </w:r>
      <w:r w:rsidR="00101295" w:rsidRPr="00655DC4">
        <w:rPr>
          <w:rFonts w:ascii="Calibri" w:hAnsi="Calibri" w:cs="Calibri"/>
        </w:rPr>
        <w:t xml:space="preserve"> odluk</w:t>
      </w:r>
      <w:r w:rsidR="003713D5" w:rsidRPr="00655DC4">
        <w:rPr>
          <w:rFonts w:ascii="Calibri" w:hAnsi="Calibri" w:cs="Calibri"/>
        </w:rPr>
        <w:t>a</w:t>
      </w:r>
      <w:r w:rsidR="00101295" w:rsidRPr="00655DC4">
        <w:rPr>
          <w:rFonts w:ascii="Calibri" w:hAnsi="Calibri" w:cs="Calibri"/>
        </w:rPr>
        <w:t xml:space="preserve"> i </w:t>
      </w:r>
      <w:r w:rsidR="00FE6DA5" w:rsidRPr="00655DC4">
        <w:rPr>
          <w:rFonts w:ascii="Calibri" w:hAnsi="Calibri" w:cs="Calibri"/>
        </w:rPr>
        <w:t>9</w:t>
      </w:r>
      <w:r w:rsidR="00934087" w:rsidRPr="00655DC4">
        <w:rPr>
          <w:rFonts w:ascii="Calibri" w:hAnsi="Calibri" w:cs="Calibri"/>
        </w:rPr>
        <w:t xml:space="preserve"> zaključ</w:t>
      </w:r>
      <w:r w:rsidR="003713D5" w:rsidRPr="00655DC4">
        <w:rPr>
          <w:rFonts w:ascii="Calibri" w:hAnsi="Calibri" w:cs="Calibri"/>
        </w:rPr>
        <w:t>a</w:t>
      </w:r>
      <w:r w:rsidR="00934087" w:rsidRPr="00655DC4">
        <w:rPr>
          <w:rFonts w:ascii="Calibri" w:hAnsi="Calibri" w:cs="Calibri"/>
        </w:rPr>
        <w:t>ka</w:t>
      </w:r>
      <w:r w:rsidR="001F35E3" w:rsidRPr="00655DC4">
        <w:rPr>
          <w:rFonts w:ascii="Calibri" w:hAnsi="Calibri" w:cs="Calibri"/>
        </w:rPr>
        <w:t xml:space="preserve"> te je raspravljalo i odlučivalo o mjesečnim izvješćima o financijskom poslovanju, izvješćima o cjelokupnom poslovanju, </w:t>
      </w:r>
      <w:r w:rsidR="00811936" w:rsidRPr="00655DC4">
        <w:rPr>
          <w:rFonts w:ascii="Calibri" w:hAnsi="Calibri" w:cs="Calibri"/>
        </w:rPr>
        <w:t xml:space="preserve">o zapošljavanju radnika na upražnjena radna mjesta, </w:t>
      </w:r>
      <w:r w:rsidR="00676AB6" w:rsidRPr="00655DC4">
        <w:rPr>
          <w:rFonts w:ascii="Calibri" w:hAnsi="Calibri" w:cs="Calibri"/>
        </w:rPr>
        <w:t>o pravilniku o sistematizaciji i organizaciji radnih mjesta</w:t>
      </w:r>
      <w:r w:rsidR="003713D5" w:rsidRPr="00655DC4">
        <w:rPr>
          <w:rFonts w:ascii="Calibri" w:hAnsi="Calibri" w:cs="Calibri"/>
        </w:rPr>
        <w:t xml:space="preserve">, </w:t>
      </w:r>
      <w:r w:rsidR="001F35E3" w:rsidRPr="00655DC4">
        <w:rPr>
          <w:rFonts w:ascii="Calibri" w:hAnsi="Calibri" w:cs="Calibri"/>
        </w:rPr>
        <w:t>sklapanju ugovora s HZZO-om</w:t>
      </w:r>
      <w:r w:rsidR="001C2C82" w:rsidRPr="00655DC4">
        <w:rPr>
          <w:rFonts w:ascii="Calibri" w:hAnsi="Calibri" w:cs="Calibri"/>
        </w:rPr>
        <w:t>,</w:t>
      </w:r>
      <w:r w:rsidR="00707A8C" w:rsidRPr="00655DC4">
        <w:rPr>
          <w:rFonts w:ascii="Calibri" w:hAnsi="Calibri" w:cs="Calibri"/>
        </w:rPr>
        <w:t xml:space="preserve"> </w:t>
      </w:r>
      <w:r w:rsidR="003713D5" w:rsidRPr="00655DC4">
        <w:rPr>
          <w:rFonts w:ascii="Calibri" w:hAnsi="Calibri" w:cs="Calibri"/>
        </w:rPr>
        <w:t xml:space="preserve">o nabavi vozila za </w:t>
      </w:r>
      <w:r w:rsidR="00FE6DA5" w:rsidRPr="00655DC4">
        <w:rPr>
          <w:rFonts w:ascii="Calibri" w:hAnsi="Calibri" w:cs="Calibri"/>
        </w:rPr>
        <w:t>sanitetski prijevoz</w:t>
      </w:r>
      <w:r w:rsidR="003713D5" w:rsidRPr="00655DC4">
        <w:rPr>
          <w:rFonts w:ascii="Calibri" w:hAnsi="Calibri" w:cs="Calibri"/>
        </w:rPr>
        <w:t xml:space="preserve">, </w:t>
      </w:r>
      <w:r w:rsidR="00FE6DA5" w:rsidRPr="00655DC4">
        <w:rPr>
          <w:rFonts w:ascii="Calibri" w:hAnsi="Calibri" w:cs="Calibri"/>
        </w:rPr>
        <w:t>o rashodovanju i prodaju službenih vozila</w:t>
      </w:r>
      <w:r w:rsidR="003713D5" w:rsidRPr="00655DC4">
        <w:rPr>
          <w:rFonts w:ascii="Calibri" w:hAnsi="Calibri" w:cs="Calibri"/>
        </w:rPr>
        <w:t xml:space="preserve"> </w:t>
      </w:r>
      <w:r w:rsidR="001F35E3" w:rsidRPr="00655DC4">
        <w:rPr>
          <w:rFonts w:ascii="Calibri" w:hAnsi="Calibri" w:cs="Calibri"/>
        </w:rPr>
        <w:t>i dr.</w:t>
      </w:r>
      <w:r w:rsidR="000E0E22" w:rsidRPr="00655DC4">
        <w:rPr>
          <w:rFonts w:ascii="Calibri" w:hAnsi="Calibri" w:cs="Calibri"/>
        </w:rPr>
        <w:t xml:space="preserve"> </w:t>
      </w:r>
    </w:p>
    <w:p w14:paraId="545DC314" w14:textId="77777777" w:rsidR="008A2535" w:rsidRPr="00655DC4" w:rsidRDefault="008A2535" w:rsidP="00B07410">
      <w:pPr>
        <w:pStyle w:val="Bezproreda"/>
        <w:jc w:val="both"/>
        <w:rPr>
          <w:rFonts w:ascii="Calibri" w:hAnsi="Calibri" w:cs="Calibri"/>
          <w:b/>
          <w:bCs/>
          <w:color w:val="FF0000"/>
          <w:u w:val="single"/>
        </w:rPr>
      </w:pPr>
      <w:bookmarkStart w:id="0" w:name="_Hlk182416693"/>
      <w:bookmarkStart w:id="1" w:name="_Hlk187586134"/>
    </w:p>
    <w:p w14:paraId="476CFD5A" w14:textId="77777777" w:rsidR="008A2535" w:rsidRPr="00655DC4" w:rsidRDefault="008A2535" w:rsidP="008A2535">
      <w:pPr>
        <w:shd w:val="clear" w:color="auto" w:fill="FFFFFF"/>
        <w:spacing w:after="0" w:line="253" w:lineRule="atLeast"/>
        <w:jc w:val="both"/>
        <w:rPr>
          <w:rFonts w:ascii="Calibri" w:eastAsia="Times New Roman" w:hAnsi="Calibri" w:cs="Calibri"/>
          <w:color w:val="000000"/>
          <w:lang w:eastAsia="hr-HR"/>
        </w:rPr>
      </w:pPr>
      <w:r w:rsidRPr="00655DC4">
        <w:rPr>
          <w:rFonts w:ascii="Calibri" w:eastAsia="Times New Roman" w:hAnsi="Calibri" w:cs="Calibri"/>
          <w:b/>
          <w:bCs/>
          <w:color w:val="000000"/>
          <w:lang w:eastAsia="hr-HR"/>
        </w:rPr>
        <w:t>Stručno vijeće</w:t>
      </w:r>
      <w:r w:rsidRPr="00655DC4">
        <w:rPr>
          <w:rFonts w:ascii="Calibri" w:eastAsia="Times New Roman" w:hAnsi="Calibri" w:cs="Calibri"/>
          <w:color w:val="000000"/>
          <w:lang w:eastAsia="hr-HR"/>
        </w:rPr>
        <w:t> je savjetodavno tijelo ravnatelja. Stručno vijeće je </w:t>
      </w:r>
      <w:r w:rsidRPr="00655DC4">
        <w:rPr>
          <w:rFonts w:ascii="Calibri" w:eastAsia="Times New Roman" w:hAnsi="Calibri" w:cs="Calibri"/>
          <w:b/>
          <w:bCs/>
          <w:color w:val="000000"/>
          <w:lang w:eastAsia="hr-HR"/>
        </w:rPr>
        <w:t>održalo 3 sjednice</w:t>
      </w:r>
      <w:r w:rsidRPr="00655DC4">
        <w:rPr>
          <w:rFonts w:ascii="Calibri" w:eastAsia="Times New Roman" w:hAnsi="Calibri" w:cs="Calibri"/>
          <w:color w:val="000000"/>
          <w:lang w:eastAsia="hr-HR"/>
        </w:rPr>
        <w:t> na kojima je raspravljalo o djelovanju timova hitne medicinske službe na terenu, djelovanju timova Prijavno - dojavne jedinice, o izvanrednim slučajevima, o organizaciji rada tijekom turističke sezone, o smjernicama vezanim za hitnu helikoptersku medicinsku službu, i dr.</w:t>
      </w:r>
    </w:p>
    <w:p w14:paraId="3B403DA9" w14:textId="271518F7" w:rsidR="008A2535" w:rsidRPr="00655DC4" w:rsidRDefault="008A2535" w:rsidP="008A2535">
      <w:pPr>
        <w:shd w:val="clear" w:color="auto" w:fill="FFFFFF"/>
        <w:spacing w:after="0" w:line="253" w:lineRule="atLeast"/>
        <w:jc w:val="both"/>
        <w:rPr>
          <w:rFonts w:ascii="Calibri" w:eastAsia="Times New Roman" w:hAnsi="Calibri" w:cs="Calibri"/>
          <w:color w:val="000000"/>
          <w:lang w:eastAsia="hr-HR"/>
        </w:rPr>
      </w:pPr>
    </w:p>
    <w:p w14:paraId="2A8A5FAD" w14:textId="639EE2A8" w:rsidR="008A2535" w:rsidRPr="00655DC4" w:rsidRDefault="008A2535" w:rsidP="008A2535">
      <w:pPr>
        <w:shd w:val="clear" w:color="auto" w:fill="FFFFFF"/>
        <w:spacing w:after="0" w:line="240" w:lineRule="auto"/>
        <w:jc w:val="both"/>
        <w:rPr>
          <w:rFonts w:ascii="Calibri" w:eastAsia="Times New Roman" w:hAnsi="Calibri" w:cs="Calibri"/>
          <w:color w:val="000000"/>
          <w:lang w:eastAsia="hr-HR"/>
        </w:rPr>
      </w:pPr>
      <w:r w:rsidRPr="00655DC4">
        <w:rPr>
          <w:rFonts w:ascii="Calibri" w:eastAsia="Times New Roman" w:hAnsi="Calibri" w:cs="Calibri"/>
          <w:b/>
          <w:bCs/>
          <w:color w:val="000000"/>
          <w:lang w:eastAsia="hr-HR"/>
        </w:rPr>
        <w:t>Stručni kolegij, Povjerenstvo za lijekove i Etičko povjerenstvo </w:t>
      </w:r>
      <w:r w:rsidRPr="00655DC4">
        <w:rPr>
          <w:rFonts w:ascii="Calibri" w:eastAsia="Times New Roman" w:hAnsi="Calibri" w:cs="Calibri"/>
          <w:color w:val="000000"/>
          <w:lang w:eastAsia="hr-HR"/>
        </w:rPr>
        <w:t>nisu</w:t>
      </w:r>
      <w:r w:rsidR="00061432" w:rsidRPr="00655DC4">
        <w:rPr>
          <w:rFonts w:ascii="Calibri" w:eastAsia="Times New Roman" w:hAnsi="Calibri" w:cs="Calibri"/>
          <w:color w:val="000000"/>
          <w:lang w:eastAsia="hr-HR"/>
        </w:rPr>
        <w:t xml:space="preserve"> </w:t>
      </w:r>
      <w:r w:rsidRPr="00655DC4">
        <w:rPr>
          <w:rFonts w:ascii="Calibri" w:eastAsia="Times New Roman" w:hAnsi="Calibri" w:cs="Calibri"/>
          <w:color w:val="000000"/>
          <w:lang w:eastAsia="hr-HR"/>
        </w:rPr>
        <w:t>održavali sjednice u promatranom razdoblju, a </w:t>
      </w:r>
      <w:r w:rsidRPr="00655DC4">
        <w:rPr>
          <w:rFonts w:ascii="Calibri" w:eastAsia="Times New Roman" w:hAnsi="Calibri" w:cs="Calibri"/>
          <w:b/>
          <w:bCs/>
          <w:color w:val="000000"/>
          <w:lang w:eastAsia="hr-HR"/>
        </w:rPr>
        <w:t>Povjerenstvo za kvalitetu </w:t>
      </w:r>
      <w:r w:rsidRPr="00655DC4">
        <w:rPr>
          <w:rFonts w:ascii="Calibri" w:eastAsia="Times New Roman" w:hAnsi="Calibri" w:cs="Calibri"/>
          <w:color w:val="000000"/>
          <w:lang w:eastAsia="hr-HR"/>
        </w:rPr>
        <w:t>je održalo </w:t>
      </w:r>
      <w:r w:rsidR="00061432" w:rsidRPr="00655DC4">
        <w:rPr>
          <w:rFonts w:ascii="Calibri" w:eastAsia="Times New Roman" w:hAnsi="Calibri" w:cs="Calibri"/>
          <w:b/>
          <w:bCs/>
          <w:color w:val="000000"/>
          <w:lang w:eastAsia="hr-HR"/>
        </w:rPr>
        <w:t>2</w:t>
      </w:r>
      <w:r w:rsidRPr="00655DC4">
        <w:rPr>
          <w:rFonts w:ascii="Calibri" w:eastAsia="Times New Roman" w:hAnsi="Calibri" w:cs="Calibri"/>
          <w:b/>
          <w:bCs/>
          <w:color w:val="000000"/>
          <w:lang w:eastAsia="hr-HR"/>
        </w:rPr>
        <w:t xml:space="preserve"> sjednice.</w:t>
      </w:r>
    </w:p>
    <w:p w14:paraId="3449C922" w14:textId="77777777" w:rsidR="00B07410" w:rsidRPr="00655DC4" w:rsidRDefault="00B07410" w:rsidP="006E3A31">
      <w:pPr>
        <w:pStyle w:val="Bezproreda"/>
        <w:jc w:val="both"/>
        <w:rPr>
          <w:rFonts w:ascii="Calibri" w:hAnsi="Calibri" w:cs="Calibri"/>
          <w:b/>
          <w:bCs/>
          <w:u w:val="single"/>
        </w:rPr>
      </w:pPr>
    </w:p>
    <w:bookmarkEnd w:id="0"/>
    <w:bookmarkEnd w:id="1"/>
    <w:p w14:paraId="5DD97A98" w14:textId="75C8F83D" w:rsidR="00232297" w:rsidRPr="00623464" w:rsidRDefault="00B95BCA" w:rsidP="001D5B04">
      <w:pPr>
        <w:jc w:val="both"/>
        <w:rPr>
          <w:rFonts w:ascii="Calibri" w:hAnsi="Calibri" w:cs="Calibri"/>
        </w:rPr>
      </w:pPr>
      <w:r w:rsidRPr="00232297">
        <w:rPr>
          <w:rFonts w:ascii="Calibri" w:hAnsi="Calibri" w:cs="Calibri"/>
        </w:rPr>
        <w:t xml:space="preserve">U okviru </w:t>
      </w:r>
      <w:r w:rsidRPr="00232297">
        <w:rPr>
          <w:rFonts w:ascii="Calibri" w:hAnsi="Calibri" w:cs="Calibri"/>
          <w:b/>
        </w:rPr>
        <w:t>Ureda ravnatelja</w:t>
      </w:r>
      <w:r w:rsidR="00AE56AB" w:rsidRPr="00232297">
        <w:rPr>
          <w:rFonts w:ascii="Calibri" w:hAnsi="Calibri" w:cs="Calibri"/>
        </w:rPr>
        <w:t xml:space="preserve"> </w:t>
      </w:r>
      <w:r w:rsidR="00CE30CF" w:rsidRPr="00232297">
        <w:rPr>
          <w:rFonts w:ascii="Calibri" w:hAnsi="Calibri" w:cs="Calibri"/>
        </w:rPr>
        <w:t>provođene su</w:t>
      </w:r>
      <w:r w:rsidR="00C31AD8" w:rsidRPr="00232297">
        <w:rPr>
          <w:rFonts w:ascii="Calibri" w:hAnsi="Calibri" w:cs="Calibri"/>
        </w:rPr>
        <w:t xml:space="preserve"> redovite aktiv</w:t>
      </w:r>
      <w:r w:rsidR="00290537" w:rsidRPr="00232297">
        <w:rPr>
          <w:rFonts w:ascii="Calibri" w:hAnsi="Calibri" w:cs="Calibri"/>
        </w:rPr>
        <w:t>nos</w:t>
      </w:r>
      <w:r w:rsidR="00FF6E5C" w:rsidRPr="00232297">
        <w:rPr>
          <w:rFonts w:ascii="Calibri" w:hAnsi="Calibri" w:cs="Calibri"/>
        </w:rPr>
        <w:t>ti vezane za vođenje Zavoda (</w:t>
      </w:r>
      <w:r w:rsidR="00290537" w:rsidRPr="00232297">
        <w:rPr>
          <w:rFonts w:ascii="Calibri" w:hAnsi="Calibri" w:cs="Calibri"/>
        </w:rPr>
        <w:t>zapošljavanje novih radnika</w:t>
      </w:r>
      <w:r w:rsidR="00376545" w:rsidRPr="00232297">
        <w:rPr>
          <w:rFonts w:ascii="Calibri" w:hAnsi="Calibri" w:cs="Calibri"/>
        </w:rPr>
        <w:t>,</w:t>
      </w:r>
      <w:r w:rsidR="00290537" w:rsidRPr="00232297">
        <w:rPr>
          <w:rFonts w:ascii="Calibri" w:hAnsi="Calibri" w:cs="Calibri"/>
        </w:rPr>
        <w:t xml:space="preserve"> pokrenuti</w:t>
      </w:r>
      <w:r w:rsidR="00AE56AB" w:rsidRPr="00232297">
        <w:rPr>
          <w:rFonts w:ascii="Calibri" w:hAnsi="Calibri" w:cs="Calibri"/>
        </w:rPr>
        <w:t xml:space="preserve"> </w:t>
      </w:r>
      <w:r w:rsidR="00405F2E" w:rsidRPr="00232297">
        <w:rPr>
          <w:rFonts w:ascii="Calibri" w:hAnsi="Calibri" w:cs="Calibri"/>
        </w:rPr>
        <w:t xml:space="preserve">su </w:t>
      </w:r>
      <w:r w:rsidR="00290537" w:rsidRPr="00232297">
        <w:rPr>
          <w:rFonts w:ascii="Calibri" w:hAnsi="Calibri" w:cs="Calibri"/>
        </w:rPr>
        <w:t>postupci nabave za nabavu roba i uslu</w:t>
      </w:r>
      <w:r w:rsidR="003B0F7E" w:rsidRPr="00232297">
        <w:rPr>
          <w:rFonts w:ascii="Calibri" w:hAnsi="Calibri" w:cs="Calibri"/>
        </w:rPr>
        <w:t>ga</w:t>
      </w:r>
      <w:r w:rsidR="00D85F56" w:rsidRPr="00232297">
        <w:rPr>
          <w:rFonts w:ascii="Calibri" w:hAnsi="Calibri" w:cs="Calibri"/>
        </w:rPr>
        <w:t xml:space="preserve">, pripremljene </w:t>
      </w:r>
      <w:r w:rsidR="00405F2E" w:rsidRPr="00232297">
        <w:rPr>
          <w:rFonts w:ascii="Calibri" w:hAnsi="Calibri" w:cs="Calibri"/>
        </w:rPr>
        <w:t xml:space="preserve">su </w:t>
      </w:r>
      <w:r w:rsidR="00D85F56" w:rsidRPr="00232297">
        <w:rPr>
          <w:rFonts w:ascii="Calibri" w:hAnsi="Calibri" w:cs="Calibri"/>
        </w:rPr>
        <w:t>i održane</w:t>
      </w:r>
      <w:r w:rsidR="00290537" w:rsidRPr="00232297">
        <w:rPr>
          <w:rFonts w:ascii="Calibri" w:hAnsi="Calibri" w:cs="Calibri"/>
        </w:rPr>
        <w:t xml:space="preserve"> sjednice Stručnog i Upravnog vijeća, i dr.).</w:t>
      </w:r>
      <w:r w:rsidR="00290537" w:rsidRPr="00655DC4">
        <w:rPr>
          <w:rFonts w:ascii="Calibri" w:hAnsi="Calibri" w:cs="Calibri"/>
          <w:color w:val="FF0000"/>
        </w:rPr>
        <w:t xml:space="preserve"> </w:t>
      </w:r>
      <w:r w:rsidR="000431FD" w:rsidRPr="00623464">
        <w:rPr>
          <w:rFonts w:ascii="Calibri" w:hAnsi="Calibri" w:cs="Calibri"/>
        </w:rPr>
        <w:t xml:space="preserve">U promatranom razdoblju </w:t>
      </w:r>
      <w:r w:rsidR="00232297" w:rsidRPr="00623464">
        <w:rPr>
          <w:rFonts w:ascii="Calibri" w:hAnsi="Calibri" w:cs="Calibri"/>
        </w:rPr>
        <w:t xml:space="preserve">je zaključen ugovor o suradnji s Medicinskim fakultetom u Zagrebu </w:t>
      </w:r>
      <w:r w:rsidR="00623464" w:rsidRPr="00623464">
        <w:rPr>
          <w:rFonts w:ascii="Calibri" w:hAnsi="Calibri" w:cs="Calibri"/>
        </w:rPr>
        <w:t xml:space="preserve">s </w:t>
      </w:r>
      <w:r w:rsidR="00232297" w:rsidRPr="00623464">
        <w:rPr>
          <w:rFonts w:ascii="Calibri" w:hAnsi="Calibri" w:cs="Calibri"/>
        </w:rPr>
        <w:t xml:space="preserve">kojim je dogovoreno da se u našem Zavodu, Domu zdravlja Ličko-senjske županije i Opće bolnice Gospić provodi terenska nastava iz predmeta „Zdravlje u zajednici“. U okviru navedenog sporazuma, dvije grupe od 20-ak studenata su boravile u Gospiću te su tako, osim </w:t>
      </w:r>
      <w:r w:rsidR="00623464" w:rsidRPr="00623464">
        <w:rPr>
          <w:rFonts w:ascii="Calibri" w:hAnsi="Calibri" w:cs="Calibri"/>
        </w:rPr>
        <w:t xml:space="preserve">praktičnog </w:t>
      </w:r>
      <w:r w:rsidR="00232297" w:rsidRPr="00623464">
        <w:rPr>
          <w:rFonts w:ascii="Calibri" w:hAnsi="Calibri" w:cs="Calibri"/>
        </w:rPr>
        <w:t>nastavnog dijela, imali priliku upoznati se s radom Zavoda i uspostaviti kontakt s našom ustanovom</w:t>
      </w:r>
      <w:r w:rsidR="00623464" w:rsidRPr="00623464">
        <w:rPr>
          <w:rFonts w:ascii="Calibri" w:hAnsi="Calibri" w:cs="Calibri"/>
        </w:rPr>
        <w:t xml:space="preserve">, a što smatramo izuzetno korisnim jer se radi o studentima završne godine medicinskog fakulteta. </w:t>
      </w:r>
    </w:p>
    <w:p w14:paraId="5892533E" w14:textId="4F84F27A" w:rsidR="00531173" w:rsidRPr="00195673" w:rsidRDefault="00DA6253" w:rsidP="00EA7503">
      <w:pPr>
        <w:jc w:val="both"/>
        <w:rPr>
          <w:rFonts w:ascii="Calibri" w:hAnsi="Calibri" w:cs="Calibri"/>
          <w:bCs/>
          <w:color w:val="EE0000"/>
        </w:rPr>
      </w:pPr>
      <w:r w:rsidRPr="00F54FE4">
        <w:rPr>
          <w:rFonts w:ascii="Calibri" w:hAnsi="Calibri" w:cs="Calibri"/>
        </w:rPr>
        <w:t>U pr</w:t>
      </w:r>
      <w:r w:rsidR="00194A8D" w:rsidRPr="00F54FE4">
        <w:rPr>
          <w:rFonts w:ascii="Calibri" w:hAnsi="Calibri" w:cs="Calibri"/>
        </w:rPr>
        <w:t xml:space="preserve">omatranom razdoblju </w:t>
      </w:r>
      <w:r w:rsidR="00D2032F" w:rsidRPr="00F54FE4">
        <w:rPr>
          <w:rFonts w:ascii="Calibri" w:hAnsi="Calibri" w:cs="Calibri"/>
        </w:rPr>
        <w:t>su održa</w:t>
      </w:r>
      <w:r w:rsidR="006F5A89" w:rsidRPr="00F54FE4">
        <w:rPr>
          <w:rFonts w:ascii="Calibri" w:hAnsi="Calibri" w:cs="Calibri"/>
        </w:rPr>
        <w:t xml:space="preserve">ne </w:t>
      </w:r>
      <w:r w:rsidR="00F54FE4" w:rsidRPr="00F54FE4">
        <w:rPr>
          <w:rFonts w:ascii="Calibri" w:hAnsi="Calibri" w:cs="Calibri"/>
        </w:rPr>
        <w:t>2</w:t>
      </w:r>
      <w:r w:rsidR="00EF11F6" w:rsidRPr="00F54FE4">
        <w:rPr>
          <w:rFonts w:ascii="Calibri" w:hAnsi="Calibri" w:cs="Calibri"/>
        </w:rPr>
        <w:t xml:space="preserve"> </w:t>
      </w:r>
      <w:r w:rsidR="00383D7D" w:rsidRPr="00F54FE4">
        <w:rPr>
          <w:rFonts w:ascii="Calibri" w:hAnsi="Calibri" w:cs="Calibri"/>
          <w:b/>
        </w:rPr>
        <w:t>edukaci</w:t>
      </w:r>
      <w:r w:rsidR="00BF425E" w:rsidRPr="00F54FE4">
        <w:rPr>
          <w:rFonts w:ascii="Calibri" w:hAnsi="Calibri" w:cs="Calibri"/>
          <w:b/>
        </w:rPr>
        <w:t>jsk</w:t>
      </w:r>
      <w:r w:rsidR="00D2032F" w:rsidRPr="00F54FE4">
        <w:rPr>
          <w:rFonts w:ascii="Calibri" w:hAnsi="Calibri" w:cs="Calibri"/>
          <w:b/>
        </w:rPr>
        <w:t>e</w:t>
      </w:r>
      <w:r w:rsidR="00BF425E" w:rsidRPr="00F54FE4">
        <w:rPr>
          <w:rFonts w:ascii="Calibri" w:hAnsi="Calibri" w:cs="Calibri"/>
          <w:b/>
        </w:rPr>
        <w:t xml:space="preserve"> vježb</w:t>
      </w:r>
      <w:r w:rsidR="00D2032F" w:rsidRPr="00F54FE4">
        <w:rPr>
          <w:rFonts w:ascii="Calibri" w:hAnsi="Calibri" w:cs="Calibri"/>
          <w:b/>
        </w:rPr>
        <w:t>e</w:t>
      </w:r>
      <w:r w:rsidR="00BF425E" w:rsidRPr="00F54FE4">
        <w:rPr>
          <w:rFonts w:ascii="Calibri" w:hAnsi="Calibri" w:cs="Calibri"/>
          <w:b/>
        </w:rPr>
        <w:t xml:space="preserve"> </w:t>
      </w:r>
      <w:r w:rsidR="006F5A89" w:rsidRPr="00F54FE4">
        <w:rPr>
          <w:rFonts w:ascii="Calibri" w:hAnsi="Calibri" w:cs="Calibri"/>
          <w:b/>
        </w:rPr>
        <w:t xml:space="preserve">za </w:t>
      </w:r>
      <w:r w:rsidR="00D2032F" w:rsidRPr="00F54FE4">
        <w:rPr>
          <w:rFonts w:ascii="Calibri" w:hAnsi="Calibri" w:cs="Calibri"/>
          <w:b/>
        </w:rPr>
        <w:t xml:space="preserve">doktore medicine, medicinske sestre/tehničare i </w:t>
      </w:r>
      <w:r w:rsidR="00BF425E" w:rsidRPr="00F54FE4">
        <w:rPr>
          <w:rFonts w:ascii="Calibri" w:hAnsi="Calibri" w:cs="Calibri"/>
          <w:b/>
        </w:rPr>
        <w:t>vozače</w:t>
      </w:r>
      <w:r w:rsidRPr="00F54FE4">
        <w:rPr>
          <w:rFonts w:ascii="Calibri" w:hAnsi="Calibri" w:cs="Calibri"/>
          <w:b/>
        </w:rPr>
        <w:t xml:space="preserve"> izvanbolničke hitne medicinske službe</w:t>
      </w:r>
      <w:r w:rsidR="006F5A89" w:rsidRPr="00F54FE4">
        <w:rPr>
          <w:rFonts w:ascii="Calibri" w:hAnsi="Calibri" w:cs="Calibri"/>
          <w:bCs/>
        </w:rPr>
        <w:t xml:space="preserve"> na kojima </w:t>
      </w:r>
      <w:r w:rsidR="007B7E95" w:rsidRPr="00F54FE4">
        <w:rPr>
          <w:rFonts w:ascii="Calibri" w:hAnsi="Calibri" w:cs="Calibri"/>
          <w:bCs/>
        </w:rPr>
        <w:t>su</w:t>
      </w:r>
      <w:r w:rsidR="006F5A89" w:rsidRPr="00F54FE4">
        <w:rPr>
          <w:rFonts w:ascii="Calibri" w:hAnsi="Calibri" w:cs="Calibri"/>
          <w:bCs/>
        </w:rPr>
        <w:t xml:space="preserve"> educiran</w:t>
      </w:r>
      <w:r w:rsidR="007B7E95" w:rsidRPr="00F54FE4">
        <w:rPr>
          <w:rFonts w:ascii="Calibri" w:hAnsi="Calibri" w:cs="Calibri"/>
          <w:bCs/>
        </w:rPr>
        <w:t>a</w:t>
      </w:r>
      <w:r w:rsidR="006F5A89" w:rsidRPr="00F54FE4">
        <w:rPr>
          <w:rFonts w:ascii="Calibri" w:hAnsi="Calibri" w:cs="Calibri"/>
          <w:bCs/>
        </w:rPr>
        <w:t xml:space="preserve"> </w:t>
      </w:r>
      <w:r w:rsidR="00F54FE4">
        <w:rPr>
          <w:rFonts w:ascii="Calibri" w:hAnsi="Calibri" w:cs="Calibri"/>
          <w:bCs/>
        </w:rPr>
        <w:t>3 doktora medicine, 1</w:t>
      </w:r>
      <w:r w:rsidR="006E2204" w:rsidRPr="00F54FE4">
        <w:rPr>
          <w:rFonts w:ascii="Calibri" w:hAnsi="Calibri" w:cs="Calibri"/>
          <w:bCs/>
        </w:rPr>
        <w:t xml:space="preserve"> </w:t>
      </w:r>
      <w:r w:rsidR="006F5A89" w:rsidRPr="00F54FE4">
        <w:rPr>
          <w:rFonts w:ascii="Calibri" w:hAnsi="Calibri" w:cs="Calibri"/>
          <w:bCs/>
        </w:rPr>
        <w:t>prvostupnik sestrinstva</w:t>
      </w:r>
      <w:r w:rsidR="00F54FE4">
        <w:rPr>
          <w:rFonts w:ascii="Calibri" w:hAnsi="Calibri" w:cs="Calibri"/>
          <w:bCs/>
        </w:rPr>
        <w:t xml:space="preserve"> i</w:t>
      </w:r>
      <w:r w:rsidR="006F5A89" w:rsidRPr="00F54FE4">
        <w:rPr>
          <w:rFonts w:ascii="Calibri" w:hAnsi="Calibri" w:cs="Calibri"/>
          <w:bCs/>
        </w:rPr>
        <w:t xml:space="preserve"> </w:t>
      </w:r>
      <w:r w:rsidR="00F54FE4">
        <w:rPr>
          <w:rFonts w:ascii="Calibri" w:hAnsi="Calibri" w:cs="Calibri"/>
          <w:bCs/>
        </w:rPr>
        <w:t>8</w:t>
      </w:r>
      <w:r w:rsidR="006F5A89" w:rsidRPr="00F54FE4">
        <w:rPr>
          <w:rFonts w:ascii="Calibri" w:hAnsi="Calibri" w:cs="Calibri"/>
          <w:bCs/>
        </w:rPr>
        <w:t xml:space="preserve"> medicinsk</w:t>
      </w:r>
      <w:r w:rsidR="00F54FE4">
        <w:rPr>
          <w:rFonts w:ascii="Calibri" w:hAnsi="Calibri" w:cs="Calibri"/>
          <w:bCs/>
        </w:rPr>
        <w:t>ih</w:t>
      </w:r>
      <w:r w:rsidR="006F5A89" w:rsidRPr="00F54FE4">
        <w:rPr>
          <w:rFonts w:ascii="Calibri" w:hAnsi="Calibri" w:cs="Calibri"/>
          <w:bCs/>
        </w:rPr>
        <w:t xml:space="preserve"> sest</w:t>
      </w:r>
      <w:r w:rsidR="00F54FE4">
        <w:rPr>
          <w:rFonts w:ascii="Calibri" w:hAnsi="Calibri" w:cs="Calibri"/>
          <w:bCs/>
        </w:rPr>
        <w:t>ara</w:t>
      </w:r>
      <w:r w:rsidR="006F5A89" w:rsidRPr="00F54FE4">
        <w:rPr>
          <w:rFonts w:ascii="Calibri" w:hAnsi="Calibri" w:cs="Calibri"/>
          <w:bCs/>
        </w:rPr>
        <w:t>/tehničara</w:t>
      </w:r>
      <w:r w:rsidR="008A4DAE" w:rsidRPr="00F54FE4">
        <w:rPr>
          <w:rFonts w:ascii="Calibri" w:hAnsi="Calibri" w:cs="Calibri"/>
          <w:bCs/>
        </w:rPr>
        <w:t xml:space="preserve"> u timu HMS</w:t>
      </w:r>
      <w:r w:rsidR="00F54FE4">
        <w:rPr>
          <w:rFonts w:ascii="Calibri" w:hAnsi="Calibri" w:cs="Calibri"/>
          <w:bCs/>
        </w:rPr>
        <w:t>.</w:t>
      </w:r>
      <w:r w:rsidR="008A4DAE" w:rsidRPr="00F54FE4">
        <w:rPr>
          <w:rFonts w:ascii="Calibri" w:hAnsi="Calibri" w:cs="Calibri"/>
          <w:bCs/>
        </w:rPr>
        <w:t xml:space="preserve"> </w:t>
      </w:r>
    </w:p>
    <w:p w14:paraId="66FCDC5C" w14:textId="77777777" w:rsidR="0030319C" w:rsidRDefault="006F5A89" w:rsidP="0030319C">
      <w:pPr>
        <w:jc w:val="both"/>
        <w:rPr>
          <w:rFonts w:ascii="Calibri" w:hAnsi="Calibri" w:cs="Calibri"/>
        </w:rPr>
      </w:pPr>
      <w:r w:rsidRPr="00195673">
        <w:rPr>
          <w:rFonts w:ascii="Calibri" w:hAnsi="Calibri" w:cs="Calibri"/>
          <w:bCs/>
        </w:rPr>
        <w:lastRenderedPageBreak/>
        <w:t>T</w:t>
      </w:r>
      <w:r w:rsidR="00E21580" w:rsidRPr="00195673">
        <w:rPr>
          <w:rFonts w:ascii="Calibri" w:hAnsi="Calibri" w:cs="Calibri"/>
          <w:bCs/>
        </w:rPr>
        <w:t>ečaj</w:t>
      </w:r>
      <w:r w:rsidR="00E21580" w:rsidRPr="00195673">
        <w:rPr>
          <w:rFonts w:ascii="Calibri" w:hAnsi="Calibri" w:cs="Calibri"/>
          <w:b/>
        </w:rPr>
        <w:t xml:space="preserve">  </w:t>
      </w:r>
      <w:r w:rsidR="00383D7D" w:rsidRPr="00195673">
        <w:rPr>
          <w:rFonts w:ascii="Calibri" w:hAnsi="Calibri" w:cs="Calibri"/>
        </w:rPr>
        <w:t xml:space="preserve"> </w:t>
      </w:r>
      <w:r w:rsidR="00815E9D" w:rsidRPr="00195673">
        <w:rPr>
          <w:rFonts w:ascii="Calibri" w:hAnsi="Calibri" w:cs="Calibri"/>
        </w:rPr>
        <w:t>„</w:t>
      </w:r>
      <w:r w:rsidR="00815E9D" w:rsidRPr="00195673">
        <w:rPr>
          <w:rFonts w:ascii="Calibri" w:hAnsi="Calibri" w:cs="Calibri"/>
          <w:b/>
          <w:bCs/>
        </w:rPr>
        <w:t>Osnovne mjere održavanja života uz pomoć AVD-a</w:t>
      </w:r>
      <w:r w:rsidR="00815E9D" w:rsidRPr="00195673">
        <w:rPr>
          <w:rFonts w:ascii="Calibri" w:hAnsi="Calibri" w:cs="Calibri"/>
        </w:rPr>
        <w:t>“</w:t>
      </w:r>
      <w:r w:rsidR="00320DD1" w:rsidRPr="00195673">
        <w:rPr>
          <w:rFonts w:ascii="Calibri" w:hAnsi="Calibri" w:cs="Calibri"/>
        </w:rPr>
        <w:t xml:space="preserve"> </w:t>
      </w:r>
      <w:r w:rsidRPr="00195673">
        <w:rPr>
          <w:rFonts w:ascii="Calibri" w:hAnsi="Calibri" w:cs="Calibri"/>
        </w:rPr>
        <w:t>nije održavan u promatranom razdoblju</w:t>
      </w:r>
      <w:r w:rsidR="0030319C">
        <w:rPr>
          <w:rFonts w:ascii="Calibri" w:hAnsi="Calibri" w:cs="Calibri"/>
        </w:rPr>
        <w:t>.</w:t>
      </w:r>
    </w:p>
    <w:p w14:paraId="3B8C2E49" w14:textId="6FE720A2" w:rsidR="0030319C" w:rsidRPr="0030319C" w:rsidRDefault="0030319C" w:rsidP="0030319C">
      <w:pPr>
        <w:jc w:val="both"/>
        <w:rPr>
          <w:rFonts w:ascii="Calibri" w:hAnsi="Calibri" w:cs="Calibri"/>
        </w:rPr>
      </w:pPr>
      <w:r>
        <w:rPr>
          <w:rFonts w:ascii="Calibri" w:hAnsi="Calibri" w:cs="Calibri"/>
        </w:rPr>
        <w:t>U promatranom razdoblju su članovi timova hitne medicinske službe sudjelovali na</w:t>
      </w:r>
      <w:r w:rsidRPr="00B9697D">
        <w:rPr>
          <w:rFonts w:cstheme="minorHAnsi"/>
        </w:rPr>
        <w:t xml:space="preserve"> vježb</w:t>
      </w:r>
      <w:r>
        <w:rPr>
          <w:rFonts w:cstheme="minorHAnsi"/>
        </w:rPr>
        <w:t>i</w:t>
      </w:r>
      <w:r w:rsidRPr="00B9697D">
        <w:rPr>
          <w:rFonts w:cstheme="minorHAnsi"/>
        </w:rPr>
        <w:t xml:space="preserve"> civilne zaštite „Gašenje požara, evakuacija i spašavanje stanovništva nakon razornog potresa na području Općine Perušić“</w:t>
      </w:r>
      <w:r>
        <w:rPr>
          <w:rFonts w:cstheme="minorHAnsi"/>
        </w:rPr>
        <w:t>.</w:t>
      </w:r>
    </w:p>
    <w:p w14:paraId="5CEE9671" w14:textId="10DBD825" w:rsidR="00BD27F6" w:rsidRPr="00195673" w:rsidRDefault="004C7EAC" w:rsidP="00BD29D1">
      <w:pPr>
        <w:jc w:val="both"/>
        <w:rPr>
          <w:rFonts w:ascii="Calibri" w:hAnsi="Calibri" w:cs="Calibri"/>
        </w:rPr>
      </w:pPr>
      <w:r w:rsidRPr="00195673">
        <w:rPr>
          <w:rFonts w:ascii="Calibri" w:hAnsi="Calibri" w:cs="Calibri"/>
        </w:rPr>
        <w:t>Također, zaposleni</w:t>
      </w:r>
      <w:r w:rsidR="004F2B9C" w:rsidRPr="00195673">
        <w:rPr>
          <w:rFonts w:ascii="Calibri" w:hAnsi="Calibri" w:cs="Calibri"/>
        </w:rPr>
        <w:t xml:space="preserve">ci </w:t>
      </w:r>
      <w:r w:rsidR="006F5A89" w:rsidRPr="00195673">
        <w:rPr>
          <w:rFonts w:ascii="Calibri" w:hAnsi="Calibri" w:cs="Calibri"/>
        </w:rPr>
        <w:t xml:space="preserve">su sudjelovali </w:t>
      </w:r>
      <w:r w:rsidR="00BD29D1" w:rsidRPr="00195673">
        <w:rPr>
          <w:rFonts w:ascii="Calibri" w:hAnsi="Calibri" w:cs="Calibri"/>
        </w:rPr>
        <w:t>na edukacij</w:t>
      </w:r>
      <w:r w:rsidR="005717DF" w:rsidRPr="00195673">
        <w:rPr>
          <w:rFonts w:ascii="Calibri" w:hAnsi="Calibri" w:cs="Calibri"/>
        </w:rPr>
        <w:t>ama</w:t>
      </w:r>
      <w:r w:rsidR="00BD29D1" w:rsidRPr="00195673">
        <w:rPr>
          <w:rFonts w:ascii="Calibri" w:hAnsi="Calibri" w:cs="Calibri"/>
        </w:rPr>
        <w:t xml:space="preserve"> iz javne nabave, </w:t>
      </w:r>
      <w:r w:rsidR="00195673" w:rsidRPr="00195673">
        <w:rPr>
          <w:rFonts w:ascii="Calibri" w:hAnsi="Calibri" w:cs="Calibri"/>
        </w:rPr>
        <w:t xml:space="preserve">računovodstva i </w:t>
      </w:r>
      <w:r w:rsidR="00BD27F6" w:rsidRPr="00195673">
        <w:rPr>
          <w:rFonts w:ascii="Calibri" w:hAnsi="Calibri" w:cs="Calibri"/>
        </w:rPr>
        <w:t>radnih odnosa</w:t>
      </w:r>
      <w:r w:rsidR="00195673" w:rsidRPr="00195673">
        <w:rPr>
          <w:rFonts w:ascii="Calibri" w:hAnsi="Calibri" w:cs="Calibri"/>
        </w:rPr>
        <w:t>.</w:t>
      </w:r>
    </w:p>
    <w:p w14:paraId="01923911" w14:textId="6B38B67C" w:rsidR="00321B37" w:rsidRPr="00655DC4" w:rsidRDefault="00FE5FB1" w:rsidP="00BD29D1">
      <w:pPr>
        <w:jc w:val="both"/>
        <w:rPr>
          <w:rFonts w:ascii="Calibri" w:hAnsi="Calibri" w:cs="Calibri"/>
          <w:b/>
        </w:rPr>
      </w:pPr>
      <w:r w:rsidRPr="00655DC4">
        <w:rPr>
          <w:rFonts w:ascii="Calibri" w:hAnsi="Calibri" w:cs="Calibri"/>
          <w:b/>
        </w:rPr>
        <w:t xml:space="preserve">Organizacijski ustroj </w:t>
      </w:r>
    </w:p>
    <w:p w14:paraId="61A3F506" w14:textId="77777777" w:rsidR="00E90626" w:rsidRPr="00655DC4" w:rsidRDefault="00E90626" w:rsidP="00243E77">
      <w:pPr>
        <w:pStyle w:val="Bezproreda"/>
        <w:jc w:val="both"/>
        <w:rPr>
          <w:rFonts w:ascii="Calibri" w:hAnsi="Calibri" w:cs="Calibri"/>
          <w:b/>
          <w:i/>
        </w:rPr>
      </w:pPr>
    </w:p>
    <w:p w14:paraId="69FBDBB1" w14:textId="77777777" w:rsidR="00FF20A6" w:rsidRPr="00655DC4" w:rsidRDefault="00FF20A6" w:rsidP="00FF20A6">
      <w:pPr>
        <w:pStyle w:val="Bezproreda"/>
        <w:jc w:val="both"/>
        <w:rPr>
          <w:rFonts w:ascii="Calibri" w:hAnsi="Calibri" w:cs="Calibri"/>
          <w:b/>
        </w:rPr>
      </w:pPr>
      <w:r w:rsidRPr="00655DC4">
        <w:rPr>
          <w:rFonts w:ascii="Calibri" w:hAnsi="Calibri" w:cs="Calibri"/>
          <w:b/>
        </w:rPr>
        <w:t>Služba za pravne</w:t>
      </w:r>
      <w:r w:rsidR="00EE18E3" w:rsidRPr="00655DC4">
        <w:rPr>
          <w:rFonts w:ascii="Calibri" w:hAnsi="Calibri" w:cs="Calibri"/>
          <w:b/>
        </w:rPr>
        <w:t>,</w:t>
      </w:r>
      <w:r w:rsidRPr="00655DC4">
        <w:rPr>
          <w:rFonts w:ascii="Calibri" w:hAnsi="Calibri" w:cs="Calibri"/>
          <w:b/>
        </w:rPr>
        <w:t xml:space="preserve"> kadrovske i opće poslove</w:t>
      </w:r>
    </w:p>
    <w:p w14:paraId="7E280BE9" w14:textId="77777777" w:rsidR="00EE4258" w:rsidRPr="00655DC4" w:rsidRDefault="00EE4258" w:rsidP="00FF20A6">
      <w:pPr>
        <w:pStyle w:val="Bezproreda"/>
        <w:jc w:val="both"/>
        <w:rPr>
          <w:rFonts w:ascii="Calibri" w:hAnsi="Calibri" w:cs="Calibri"/>
          <w:b/>
        </w:rPr>
      </w:pPr>
    </w:p>
    <w:p w14:paraId="615DD816" w14:textId="77777777" w:rsidR="00DD4C62" w:rsidRPr="00655DC4" w:rsidRDefault="00FF20A6" w:rsidP="00FF20A6">
      <w:pPr>
        <w:pStyle w:val="Bezproreda"/>
        <w:jc w:val="both"/>
        <w:rPr>
          <w:rFonts w:ascii="Calibri" w:hAnsi="Calibri" w:cs="Calibri"/>
        </w:rPr>
      </w:pPr>
      <w:r w:rsidRPr="00655DC4">
        <w:rPr>
          <w:rFonts w:ascii="Calibri" w:hAnsi="Calibri" w:cs="Calibri"/>
        </w:rPr>
        <w:t>U okviru navedene Službe u promatran</w:t>
      </w:r>
      <w:r w:rsidR="004861F4" w:rsidRPr="00655DC4">
        <w:rPr>
          <w:rFonts w:ascii="Calibri" w:hAnsi="Calibri" w:cs="Calibri"/>
        </w:rPr>
        <w:t>om razdoblju su se obavljali sl</w:t>
      </w:r>
      <w:r w:rsidRPr="00655DC4">
        <w:rPr>
          <w:rFonts w:ascii="Calibri" w:hAnsi="Calibri" w:cs="Calibri"/>
        </w:rPr>
        <w:t>jedeći poslovi:</w:t>
      </w:r>
    </w:p>
    <w:p w14:paraId="6837BA4D" w14:textId="77777777" w:rsidR="00EE4258" w:rsidRPr="00655DC4" w:rsidRDefault="00EE4258" w:rsidP="00FF20A6">
      <w:pPr>
        <w:pStyle w:val="Bezproreda"/>
        <w:jc w:val="both"/>
        <w:rPr>
          <w:rFonts w:ascii="Calibri" w:hAnsi="Calibri" w:cs="Calibri"/>
        </w:rPr>
      </w:pPr>
    </w:p>
    <w:p w14:paraId="3CF314E8" w14:textId="77777777" w:rsidR="00FF20A6" w:rsidRPr="00655DC4" w:rsidRDefault="00FF20A6" w:rsidP="00C4435C">
      <w:pPr>
        <w:pStyle w:val="Bezproreda"/>
        <w:numPr>
          <w:ilvl w:val="0"/>
          <w:numId w:val="2"/>
        </w:numPr>
        <w:jc w:val="both"/>
        <w:rPr>
          <w:rFonts w:ascii="Calibri" w:hAnsi="Calibri" w:cs="Calibri"/>
        </w:rPr>
      </w:pPr>
      <w:r w:rsidRPr="00655DC4">
        <w:rPr>
          <w:rFonts w:ascii="Calibri" w:hAnsi="Calibri" w:cs="Calibri"/>
        </w:rPr>
        <w:t xml:space="preserve">poslovi izrade svih vrsta ugovora, odluka, sporazuma, zaključaka, rješenja, a vezanih za radne odnose i funkcioniranje Zavoda odnosno izvršavanje zakonskih obveza,   </w:t>
      </w:r>
    </w:p>
    <w:p w14:paraId="5475E890" w14:textId="77777777" w:rsidR="00FF20A6" w:rsidRPr="00655DC4" w:rsidRDefault="00FF20A6" w:rsidP="00C4435C">
      <w:pPr>
        <w:pStyle w:val="Bezproreda"/>
        <w:numPr>
          <w:ilvl w:val="0"/>
          <w:numId w:val="2"/>
        </w:numPr>
        <w:jc w:val="both"/>
        <w:rPr>
          <w:rFonts w:ascii="Calibri" w:hAnsi="Calibri" w:cs="Calibri"/>
        </w:rPr>
      </w:pPr>
      <w:r w:rsidRPr="00655DC4">
        <w:rPr>
          <w:rFonts w:ascii="Calibri" w:hAnsi="Calibri" w:cs="Calibri"/>
        </w:rPr>
        <w:t xml:space="preserve">poslovi pripreme i provođenja postupaka nabave, </w:t>
      </w:r>
    </w:p>
    <w:p w14:paraId="4A67C5D0" w14:textId="77777777" w:rsidR="00FF20A6" w:rsidRPr="00655DC4" w:rsidRDefault="00FF20A6" w:rsidP="00C4435C">
      <w:pPr>
        <w:pStyle w:val="Bezproreda"/>
        <w:numPr>
          <w:ilvl w:val="0"/>
          <w:numId w:val="2"/>
        </w:numPr>
        <w:jc w:val="both"/>
        <w:rPr>
          <w:rFonts w:ascii="Calibri" w:hAnsi="Calibri" w:cs="Calibri"/>
        </w:rPr>
      </w:pPr>
      <w:r w:rsidRPr="00655DC4">
        <w:rPr>
          <w:rFonts w:ascii="Calibri" w:hAnsi="Calibri" w:cs="Calibri"/>
        </w:rPr>
        <w:t>poslovi zaštite na radu,</w:t>
      </w:r>
    </w:p>
    <w:p w14:paraId="0A1C8CD0" w14:textId="77777777" w:rsidR="00FF20A6" w:rsidRPr="00655DC4" w:rsidRDefault="00FF20A6" w:rsidP="00C4435C">
      <w:pPr>
        <w:pStyle w:val="Bezproreda"/>
        <w:numPr>
          <w:ilvl w:val="0"/>
          <w:numId w:val="2"/>
        </w:numPr>
        <w:jc w:val="both"/>
        <w:rPr>
          <w:rFonts w:ascii="Calibri" w:hAnsi="Calibri" w:cs="Calibri"/>
        </w:rPr>
      </w:pPr>
      <w:r w:rsidRPr="00655DC4">
        <w:rPr>
          <w:rFonts w:ascii="Calibri" w:hAnsi="Calibri" w:cs="Calibri"/>
        </w:rPr>
        <w:t xml:space="preserve">poslovi pripreme i održavanja sastanaka svih tijela Zavoda, vođenje zapisnika, tiskanje, umnožavanje i slanje materijala te drugi prateći poslovi. </w:t>
      </w:r>
    </w:p>
    <w:p w14:paraId="6DF4E9B7" w14:textId="77777777" w:rsidR="009C4350" w:rsidRPr="00655DC4" w:rsidRDefault="009C4350" w:rsidP="00AF76AD">
      <w:pPr>
        <w:pStyle w:val="Bezproreda"/>
        <w:jc w:val="both"/>
        <w:rPr>
          <w:rFonts w:ascii="Calibri" w:hAnsi="Calibri" w:cs="Calibri"/>
          <w:color w:val="FF0000"/>
        </w:rPr>
      </w:pPr>
      <w:bookmarkStart w:id="2" w:name="_Hlk187586317"/>
      <w:bookmarkStart w:id="3" w:name="_Hlk171926459"/>
    </w:p>
    <w:p w14:paraId="4EC0CF98" w14:textId="3C8C37CD" w:rsidR="009C4350" w:rsidRPr="00655DC4" w:rsidRDefault="009C4350" w:rsidP="006E4B2A">
      <w:pPr>
        <w:spacing w:after="0" w:line="240" w:lineRule="auto"/>
        <w:jc w:val="both"/>
        <w:rPr>
          <w:rFonts w:ascii="Calibri" w:eastAsia="Times New Roman" w:hAnsi="Calibri" w:cs="Calibri"/>
          <w:color w:val="FF0000"/>
          <w:lang w:eastAsia="hr-HR"/>
        </w:rPr>
      </w:pPr>
      <w:r w:rsidRPr="00117F02">
        <w:rPr>
          <w:rFonts w:ascii="Calibri" w:eastAsia="Times New Roman" w:hAnsi="Calibri" w:cs="Calibri"/>
          <w:shd w:val="clear" w:color="auto" w:fill="FFFFFF"/>
          <w:lang w:eastAsia="hr-HR"/>
        </w:rPr>
        <w:t>U promatranom razdoblju je pokrenuto </w:t>
      </w:r>
      <w:r w:rsidR="00117F02" w:rsidRPr="00117F02">
        <w:rPr>
          <w:rFonts w:ascii="Calibri" w:eastAsia="Times New Roman" w:hAnsi="Calibri" w:cs="Calibri"/>
          <w:shd w:val="clear" w:color="auto" w:fill="FFFFFF"/>
          <w:lang w:eastAsia="hr-HR"/>
        </w:rPr>
        <w:t>18</w:t>
      </w:r>
      <w:r w:rsidRPr="00117F02">
        <w:rPr>
          <w:rFonts w:ascii="Calibri" w:eastAsia="Times New Roman" w:hAnsi="Calibri" w:cs="Calibri"/>
          <w:b/>
          <w:bCs/>
          <w:shd w:val="clear" w:color="auto" w:fill="FFFFFF"/>
          <w:lang w:eastAsia="hr-HR"/>
        </w:rPr>
        <w:t> natječajnih postupaka za zasnivanje radnog odnosa</w:t>
      </w:r>
      <w:r w:rsidRPr="00117F02">
        <w:rPr>
          <w:rFonts w:ascii="Calibri" w:eastAsia="Times New Roman" w:hAnsi="Calibri" w:cs="Calibri"/>
          <w:shd w:val="clear" w:color="auto" w:fill="FFFFFF"/>
          <w:lang w:eastAsia="hr-HR"/>
        </w:rPr>
        <w:t>, a natječaji su se ponavljali jer u velikom broju postupaka nije bilo prijava zainteresiranih kandidata.</w:t>
      </w:r>
      <w:r w:rsidRPr="00655DC4">
        <w:rPr>
          <w:rFonts w:ascii="Calibri" w:eastAsia="Times New Roman" w:hAnsi="Calibri" w:cs="Calibri"/>
          <w:color w:val="FF0000"/>
          <w:shd w:val="clear" w:color="auto" w:fill="FFFFFF"/>
          <w:lang w:eastAsia="hr-HR"/>
        </w:rPr>
        <w:t xml:space="preserve"> </w:t>
      </w:r>
      <w:r w:rsidRPr="00117F02">
        <w:rPr>
          <w:rFonts w:ascii="Calibri" w:eastAsia="Times New Roman" w:hAnsi="Calibri" w:cs="Calibri"/>
          <w:shd w:val="clear" w:color="auto" w:fill="FFFFFF"/>
          <w:lang w:eastAsia="hr-HR"/>
        </w:rPr>
        <w:t>Natječaji su se odnosili na radno mjesto doktor medicine (</w:t>
      </w:r>
      <w:r w:rsidR="00117F02" w:rsidRPr="00117F02">
        <w:rPr>
          <w:rFonts w:ascii="Calibri" w:eastAsia="Times New Roman" w:hAnsi="Calibri" w:cs="Calibri"/>
          <w:shd w:val="clear" w:color="auto" w:fill="FFFFFF"/>
          <w:lang w:eastAsia="hr-HR"/>
        </w:rPr>
        <w:t>5</w:t>
      </w:r>
      <w:r w:rsidRPr="00117F02">
        <w:rPr>
          <w:rFonts w:ascii="Calibri" w:eastAsia="Times New Roman" w:hAnsi="Calibri" w:cs="Calibri"/>
          <w:shd w:val="clear" w:color="auto" w:fill="FFFFFF"/>
          <w:lang w:eastAsia="hr-HR"/>
        </w:rPr>
        <w:t xml:space="preserve"> natječaja), prvostupnik ili med. sestra u timu HMS (</w:t>
      </w:r>
      <w:r w:rsidR="00117F02" w:rsidRPr="00117F02">
        <w:rPr>
          <w:rFonts w:ascii="Calibri" w:eastAsia="Times New Roman" w:hAnsi="Calibri" w:cs="Calibri"/>
          <w:shd w:val="clear" w:color="auto" w:fill="FFFFFF"/>
          <w:lang w:eastAsia="hr-HR"/>
        </w:rPr>
        <w:t>1</w:t>
      </w:r>
      <w:r w:rsidRPr="00117F02">
        <w:rPr>
          <w:rFonts w:ascii="Calibri" w:eastAsia="Times New Roman" w:hAnsi="Calibri" w:cs="Calibri"/>
          <w:shd w:val="clear" w:color="auto" w:fill="FFFFFF"/>
          <w:lang w:eastAsia="hr-HR"/>
        </w:rPr>
        <w:t xml:space="preserve"> natječaja), vozač u timu HMS (</w:t>
      </w:r>
      <w:r w:rsidR="00117F02" w:rsidRPr="00117F02">
        <w:rPr>
          <w:rFonts w:ascii="Calibri" w:eastAsia="Times New Roman" w:hAnsi="Calibri" w:cs="Calibri"/>
          <w:shd w:val="clear" w:color="auto" w:fill="FFFFFF"/>
          <w:lang w:eastAsia="hr-HR"/>
        </w:rPr>
        <w:t>2</w:t>
      </w:r>
      <w:r w:rsidRPr="00117F02">
        <w:rPr>
          <w:rFonts w:ascii="Calibri" w:eastAsia="Times New Roman" w:hAnsi="Calibri" w:cs="Calibri"/>
          <w:shd w:val="clear" w:color="auto" w:fill="FFFFFF"/>
          <w:lang w:eastAsia="hr-HR"/>
        </w:rPr>
        <w:t>), med. sestra u sanitetskom prijevozu (</w:t>
      </w:r>
      <w:r w:rsidR="00117F02" w:rsidRPr="00117F02">
        <w:rPr>
          <w:rFonts w:ascii="Calibri" w:eastAsia="Times New Roman" w:hAnsi="Calibri" w:cs="Calibri"/>
          <w:shd w:val="clear" w:color="auto" w:fill="FFFFFF"/>
          <w:lang w:eastAsia="hr-HR"/>
        </w:rPr>
        <w:t>4</w:t>
      </w:r>
      <w:r w:rsidRPr="00117F02">
        <w:rPr>
          <w:rFonts w:ascii="Calibri" w:eastAsia="Times New Roman" w:hAnsi="Calibri" w:cs="Calibri"/>
          <w:shd w:val="clear" w:color="auto" w:fill="FFFFFF"/>
          <w:lang w:eastAsia="hr-HR"/>
        </w:rPr>
        <w:t>)</w:t>
      </w:r>
      <w:r w:rsidR="00117F02" w:rsidRPr="00117F02">
        <w:rPr>
          <w:rFonts w:ascii="Calibri" w:eastAsia="Times New Roman" w:hAnsi="Calibri" w:cs="Calibri"/>
          <w:shd w:val="clear" w:color="auto" w:fill="FFFFFF"/>
          <w:lang w:eastAsia="hr-HR"/>
        </w:rPr>
        <w:t>, vozač u sanitetu (3), spremačica (3).</w:t>
      </w:r>
      <w:r w:rsidRPr="00117F02">
        <w:rPr>
          <w:rFonts w:ascii="Calibri" w:eastAsia="Times New Roman" w:hAnsi="Calibri" w:cs="Calibri"/>
          <w:shd w:val="clear" w:color="auto" w:fill="FFFFFF"/>
          <w:lang w:eastAsia="hr-HR"/>
        </w:rPr>
        <w:t xml:space="preserve"> Iz navedenih podataka možemo zaključiti da je i dalje izražen problem pronalaženja doktora medicine, no timovi su ipak uspješno popunjeni koristeći vanjske suradnike temeljem ugovora o poslovnoj suradnji.</w:t>
      </w:r>
    </w:p>
    <w:p w14:paraId="4494827B" w14:textId="77777777" w:rsidR="009A3574" w:rsidRPr="00655DC4" w:rsidRDefault="009A3574" w:rsidP="009A3574">
      <w:pPr>
        <w:shd w:val="clear" w:color="auto" w:fill="FFFFFF"/>
        <w:spacing w:after="0" w:line="253" w:lineRule="atLeast"/>
        <w:jc w:val="both"/>
        <w:rPr>
          <w:rFonts w:ascii="Calibri" w:eastAsia="Times New Roman" w:hAnsi="Calibri" w:cs="Calibri"/>
          <w:color w:val="000000"/>
          <w:lang w:eastAsia="hr-HR"/>
        </w:rPr>
      </w:pPr>
      <w:bookmarkStart w:id="4" w:name="_Hlk187586207"/>
      <w:bookmarkEnd w:id="2"/>
      <w:bookmarkEnd w:id="3"/>
      <w:r w:rsidRPr="00655DC4">
        <w:rPr>
          <w:rFonts w:ascii="Calibri" w:eastAsia="Times New Roman" w:hAnsi="Calibri" w:cs="Calibri"/>
          <w:color w:val="000000"/>
          <w:lang w:eastAsia="hr-HR"/>
        </w:rPr>
        <w:t> </w:t>
      </w:r>
    </w:p>
    <w:p w14:paraId="6A9B9A62" w14:textId="44C62353" w:rsidR="009A3574" w:rsidRPr="00655DC4" w:rsidRDefault="009A3574" w:rsidP="009A3574">
      <w:pPr>
        <w:shd w:val="clear" w:color="auto" w:fill="FFFFFF"/>
        <w:spacing w:after="0" w:line="253" w:lineRule="atLeast"/>
        <w:jc w:val="both"/>
        <w:rPr>
          <w:rFonts w:ascii="Calibri" w:eastAsia="Times New Roman" w:hAnsi="Calibri" w:cs="Calibri"/>
          <w:b/>
          <w:bCs/>
          <w:lang w:eastAsia="hr-HR"/>
        </w:rPr>
      </w:pPr>
      <w:r w:rsidRPr="00655DC4">
        <w:rPr>
          <w:rFonts w:ascii="Calibri" w:eastAsia="Times New Roman" w:hAnsi="Calibri" w:cs="Calibri"/>
          <w:lang w:eastAsia="hr-HR"/>
        </w:rPr>
        <w:t>U promatranom razdoblju sklopljena su </w:t>
      </w:r>
      <w:r w:rsidR="00061432" w:rsidRPr="00655DC4">
        <w:rPr>
          <w:rFonts w:ascii="Calibri" w:eastAsia="Times New Roman" w:hAnsi="Calibri" w:cs="Calibri"/>
          <w:b/>
          <w:bCs/>
          <w:lang w:eastAsia="hr-HR"/>
        </w:rPr>
        <w:t>4</w:t>
      </w:r>
      <w:r w:rsidRPr="00655DC4">
        <w:rPr>
          <w:rFonts w:ascii="Calibri" w:eastAsia="Times New Roman" w:hAnsi="Calibri" w:cs="Calibri"/>
          <w:b/>
          <w:bCs/>
          <w:lang w:eastAsia="hr-HR"/>
        </w:rPr>
        <w:t xml:space="preserve"> ugovora o radu na određeno vrijeme i </w:t>
      </w:r>
      <w:r w:rsidR="00061432" w:rsidRPr="00655DC4">
        <w:rPr>
          <w:rFonts w:ascii="Calibri" w:eastAsia="Times New Roman" w:hAnsi="Calibri" w:cs="Calibri"/>
          <w:b/>
          <w:bCs/>
          <w:lang w:eastAsia="hr-HR"/>
        </w:rPr>
        <w:t>8</w:t>
      </w:r>
      <w:r w:rsidRPr="00655DC4">
        <w:rPr>
          <w:rFonts w:ascii="Calibri" w:eastAsia="Times New Roman" w:hAnsi="Calibri" w:cs="Calibri"/>
          <w:b/>
          <w:bCs/>
          <w:lang w:eastAsia="hr-HR"/>
        </w:rPr>
        <w:t xml:space="preserve"> ugovora o radu na neodređeno vrijeme.</w:t>
      </w:r>
    </w:p>
    <w:p w14:paraId="34FCB25C" w14:textId="1A97EB51" w:rsidR="00061432" w:rsidRPr="00655DC4" w:rsidRDefault="00061432" w:rsidP="009A3574">
      <w:pPr>
        <w:shd w:val="clear" w:color="auto" w:fill="FFFFFF"/>
        <w:spacing w:after="0" w:line="253" w:lineRule="atLeast"/>
        <w:jc w:val="both"/>
        <w:rPr>
          <w:rFonts w:ascii="Calibri" w:eastAsia="Times New Roman" w:hAnsi="Calibri" w:cs="Calibri"/>
          <w:b/>
          <w:bCs/>
          <w:lang w:eastAsia="hr-HR"/>
        </w:rPr>
      </w:pPr>
    </w:p>
    <w:p w14:paraId="02D6926B" w14:textId="527AB8C9" w:rsidR="00061432" w:rsidRPr="00117F02" w:rsidRDefault="00061432" w:rsidP="009A0963">
      <w:pPr>
        <w:jc w:val="both"/>
        <w:rPr>
          <w:rFonts w:ascii="Calibri" w:hAnsi="Calibri" w:cs="Calibri"/>
        </w:rPr>
      </w:pPr>
      <w:r w:rsidRPr="00655DC4">
        <w:rPr>
          <w:rFonts w:ascii="Calibri" w:hAnsi="Calibri" w:cs="Calibri"/>
          <w:color w:val="000000"/>
          <w:shd w:val="clear" w:color="auto" w:fill="FFFFFF"/>
        </w:rPr>
        <w:t>U Zavodu je na dan</w:t>
      </w:r>
      <w:r w:rsidRPr="00655DC4">
        <w:rPr>
          <w:rFonts w:ascii="Calibri" w:hAnsi="Calibri" w:cs="Calibri"/>
          <w:b/>
          <w:bCs/>
          <w:color w:val="000000"/>
        </w:rPr>
        <w:t> 31.3.2025. godine</w:t>
      </w:r>
      <w:r w:rsidRPr="00655DC4">
        <w:rPr>
          <w:rFonts w:ascii="Calibri" w:hAnsi="Calibri" w:cs="Calibri"/>
          <w:color w:val="000000"/>
          <w:shd w:val="clear" w:color="auto" w:fill="FFFFFF"/>
        </w:rPr>
        <w:t> bilo zaposleno </w:t>
      </w:r>
      <w:r w:rsidRPr="00655DC4">
        <w:rPr>
          <w:rFonts w:ascii="Calibri" w:hAnsi="Calibri" w:cs="Calibri"/>
          <w:b/>
          <w:bCs/>
          <w:color w:val="000000"/>
        </w:rPr>
        <w:t>207 radnika</w:t>
      </w:r>
      <w:r w:rsidRPr="00655DC4">
        <w:rPr>
          <w:rFonts w:ascii="Calibri" w:hAnsi="Calibri" w:cs="Calibri"/>
          <w:color w:val="000000"/>
          <w:shd w:val="clear" w:color="auto" w:fill="FFFFFF"/>
        </w:rPr>
        <w:t>, od čega je u timovima hitne medicinske službe bilo zaposleno ukupno </w:t>
      </w:r>
      <w:r w:rsidRPr="00655DC4">
        <w:rPr>
          <w:rFonts w:ascii="Calibri" w:hAnsi="Calibri" w:cs="Calibri"/>
          <w:b/>
          <w:bCs/>
          <w:color w:val="000000"/>
        </w:rPr>
        <w:t> 128 radnika</w:t>
      </w:r>
      <w:r w:rsidRPr="00655DC4">
        <w:rPr>
          <w:rFonts w:ascii="Calibri" w:hAnsi="Calibri" w:cs="Calibri"/>
          <w:color w:val="000000"/>
          <w:shd w:val="clear" w:color="auto" w:fill="FFFFFF"/>
        </w:rPr>
        <w:t>, u timovima sanitetskog prijevoza </w:t>
      </w:r>
      <w:r w:rsidRPr="00655DC4">
        <w:rPr>
          <w:rFonts w:ascii="Calibri" w:hAnsi="Calibri" w:cs="Calibri"/>
          <w:b/>
          <w:bCs/>
          <w:color w:val="000000"/>
        </w:rPr>
        <w:t>65 radnika</w:t>
      </w:r>
      <w:r w:rsidRPr="00655DC4">
        <w:rPr>
          <w:rFonts w:ascii="Calibri" w:hAnsi="Calibri" w:cs="Calibri"/>
          <w:color w:val="000000"/>
          <w:shd w:val="clear" w:color="auto" w:fill="FFFFFF"/>
        </w:rPr>
        <w:t> te </w:t>
      </w:r>
      <w:r w:rsidRPr="00655DC4">
        <w:rPr>
          <w:rFonts w:ascii="Calibri" w:hAnsi="Calibri" w:cs="Calibri"/>
          <w:b/>
          <w:bCs/>
          <w:color w:val="000000"/>
        </w:rPr>
        <w:t>14 ostalih</w:t>
      </w:r>
      <w:r w:rsidRPr="00655DC4">
        <w:rPr>
          <w:rFonts w:ascii="Calibri" w:hAnsi="Calibri" w:cs="Calibri"/>
          <w:color w:val="000000"/>
          <w:shd w:val="clear" w:color="auto" w:fill="FFFFFF"/>
        </w:rPr>
        <w:t>, tzv. administrativnih i tehničkih radnika. Od ukupnih radnika</w:t>
      </w:r>
      <w:r w:rsidRPr="00655DC4">
        <w:rPr>
          <w:rFonts w:ascii="Calibri" w:hAnsi="Calibri" w:cs="Calibri"/>
          <w:b/>
          <w:bCs/>
          <w:color w:val="000000"/>
        </w:rPr>
        <w:t xml:space="preserve">, 181 radnika je </w:t>
      </w:r>
      <w:r w:rsidRPr="00117F02">
        <w:rPr>
          <w:rFonts w:ascii="Calibri" w:hAnsi="Calibri" w:cs="Calibri"/>
          <w:b/>
          <w:bCs/>
        </w:rPr>
        <w:t>bilo zaposleno na neodređeno vrijeme</w:t>
      </w:r>
      <w:r w:rsidRPr="00117F02">
        <w:rPr>
          <w:rFonts w:ascii="Calibri" w:hAnsi="Calibri" w:cs="Calibri"/>
          <w:shd w:val="clear" w:color="auto" w:fill="FFFFFF"/>
        </w:rPr>
        <w:t>, a </w:t>
      </w:r>
      <w:r w:rsidRPr="00117F02">
        <w:rPr>
          <w:rFonts w:ascii="Calibri" w:hAnsi="Calibri" w:cs="Calibri"/>
          <w:b/>
          <w:bCs/>
        </w:rPr>
        <w:t>26 radnika  na određeno vrijeme</w:t>
      </w:r>
      <w:r w:rsidRPr="00117F02">
        <w:rPr>
          <w:rFonts w:ascii="Calibri" w:hAnsi="Calibri" w:cs="Calibri"/>
          <w:shd w:val="clear" w:color="auto" w:fill="FFFFFF"/>
        </w:rPr>
        <w:t>.</w:t>
      </w:r>
    </w:p>
    <w:p w14:paraId="0448E3A5" w14:textId="0D92D940" w:rsidR="001A58AD" w:rsidRPr="00117F02" w:rsidRDefault="00B26E82" w:rsidP="001376E6">
      <w:pPr>
        <w:shd w:val="clear" w:color="auto" w:fill="FFFFFF" w:themeFill="background1"/>
        <w:spacing w:after="0"/>
        <w:jc w:val="both"/>
        <w:rPr>
          <w:rFonts w:ascii="Calibri" w:hAnsi="Calibri" w:cs="Calibri"/>
        </w:rPr>
      </w:pPr>
      <w:r w:rsidRPr="00117F02">
        <w:rPr>
          <w:rFonts w:ascii="Calibri" w:hAnsi="Calibri" w:cs="Calibri"/>
        </w:rPr>
        <w:t>Kada se usporede sistematiz</w:t>
      </w:r>
      <w:r w:rsidR="008B3A8C" w:rsidRPr="00117F02">
        <w:rPr>
          <w:rFonts w:ascii="Calibri" w:hAnsi="Calibri" w:cs="Calibri"/>
        </w:rPr>
        <w:t>irana radna mjesta s popunjenim radnim mjestima</w:t>
      </w:r>
      <w:r w:rsidRPr="00117F02">
        <w:rPr>
          <w:rFonts w:ascii="Calibri" w:hAnsi="Calibri" w:cs="Calibri"/>
        </w:rPr>
        <w:t>, zaključuje se da</w:t>
      </w:r>
      <w:r w:rsidR="008B3A8C" w:rsidRPr="00117F02">
        <w:rPr>
          <w:rFonts w:ascii="Calibri" w:hAnsi="Calibri" w:cs="Calibri"/>
        </w:rPr>
        <w:t>,</w:t>
      </w:r>
      <w:r w:rsidRPr="00117F02">
        <w:rPr>
          <w:rFonts w:ascii="Calibri" w:hAnsi="Calibri" w:cs="Calibri"/>
        </w:rPr>
        <w:t xml:space="preserve"> od potrebnih kadrova</w:t>
      </w:r>
      <w:r w:rsidR="008B3A8C" w:rsidRPr="00117F02">
        <w:rPr>
          <w:rFonts w:ascii="Calibri" w:hAnsi="Calibri" w:cs="Calibri"/>
        </w:rPr>
        <w:t>,</w:t>
      </w:r>
      <w:r w:rsidR="00841C2B" w:rsidRPr="00117F02">
        <w:rPr>
          <w:rFonts w:ascii="Calibri" w:hAnsi="Calibri" w:cs="Calibri"/>
        </w:rPr>
        <w:t xml:space="preserve"> Zavod </w:t>
      </w:r>
      <w:r w:rsidR="00360BBB" w:rsidRPr="00117F02">
        <w:rPr>
          <w:rFonts w:ascii="Calibri" w:hAnsi="Calibri" w:cs="Calibri"/>
        </w:rPr>
        <w:t xml:space="preserve">i dalje </w:t>
      </w:r>
      <w:r w:rsidRPr="00117F02">
        <w:rPr>
          <w:rFonts w:ascii="Calibri" w:hAnsi="Calibri" w:cs="Calibri"/>
        </w:rPr>
        <w:t xml:space="preserve">ima najveći deficit doktora medicine. </w:t>
      </w:r>
      <w:r w:rsidR="002C2609" w:rsidRPr="00117F02">
        <w:rPr>
          <w:rFonts w:ascii="Calibri" w:hAnsi="Calibri" w:cs="Calibri"/>
        </w:rPr>
        <w:t>Naime, na dan 3</w:t>
      </w:r>
      <w:r w:rsidR="001376E6" w:rsidRPr="00117F02">
        <w:rPr>
          <w:rFonts w:ascii="Calibri" w:hAnsi="Calibri" w:cs="Calibri"/>
        </w:rPr>
        <w:t>1</w:t>
      </w:r>
      <w:r w:rsidR="002C2609" w:rsidRPr="00117F02">
        <w:rPr>
          <w:rFonts w:ascii="Calibri" w:hAnsi="Calibri" w:cs="Calibri"/>
        </w:rPr>
        <w:t>.</w:t>
      </w:r>
      <w:r w:rsidR="00F11940" w:rsidRPr="00117F02">
        <w:rPr>
          <w:rFonts w:ascii="Calibri" w:hAnsi="Calibri" w:cs="Calibri"/>
        </w:rPr>
        <w:t>3</w:t>
      </w:r>
      <w:r w:rsidR="001F139F" w:rsidRPr="00117F02">
        <w:rPr>
          <w:rFonts w:ascii="Calibri" w:hAnsi="Calibri" w:cs="Calibri"/>
        </w:rPr>
        <w:t>.202</w:t>
      </w:r>
      <w:r w:rsidR="00117F02" w:rsidRPr="00117F02">
        <w:rPr>
          <w:rFonts w:ascii="Calibri" w:hAnsi="Calibri" w:cs="Calibri"/>
        </w:rPr>
        <w:t>6</w:t>
      </w:r>
      <w:r w:rsidRPr="00117F02">
        <w:rPr>
          <w:rFonts w:ascii="Calibri" w:hAnsi="Calibri" w:cs="Calibri"/>
        </w:rPr>
        <w:t>. godine od 25 sistematiziranih radnih m</w:t>
      </w:r>
      <w:r w:rsidR="00EA24C1" w:rsidRPr="00117F02">
        <w:rPr>
          <w:rFonts w:ascii="Calibri" w:hAnsi="Calibri" w:cs="Calibri"/>
        </w:rPr>
        <w:t xml:space="preserve">jesta doktora medicine u timu T1 </w:t>
      </w:r>
      <w:r w:rsidR="00D138E5" w:rsidRPr="00117F02">
        <w:rPr>
          <w:rFonts w:ascii="Calibri" w:hAnsi="Calibri" w:cs="Calibri"/>
        </w:rPr>
        <w:t>upražnjeno je</w:t>
      </w:r>
      <w:r w:rsidR="00944207" w:rsidRPr="00117F02">
        <w:rPr>
          <w:rFonts w:ascii="Calibri" w:hAnsi="Calibri" w:cs="Calibri"/>
        </w:rPr>
        <w:t xml:space="preserve"> bilo</w:t>
      </w:r>
      <w:r w:rsidR="00567042" w:rsidRPr="00655DC4">
        <w:rPr>
          <w:rFonts w:ascii="Calibri" w:hAnsi="Calibri" w:cs="Calibri"/>
          <w:color w:val="FF0000"/>
        </w:rPr>
        <w:t xml:space="preserve"> </w:t>
      </w:r>
      <w:r w:rsidR="001F139F" w:rsidRPr="00117F02">
        <w:rPr>
          <w:rFonts w:ascii="Calibri" w:hAnsi="Calibri" w:cs="Calibri"/>
        </w:rPr>
        <w:t>1</w:t>
      </w:r>
      <w:r w:rsidR="00117F02" w:rsidRPr="00117F02">
        <w:rPr>
          <w:rFonts w:ascii="Calibri" w:hAnsi="Calibri" w:cs="Calibri"/>
        </w:rPr>
        <w:t>1</w:t>
      </w:r>
      <w:r w:rsidR="00351E32" w:rsidRPr="00117F02">
        <w:rPr>
          <w:rFonts w:ascii="Calibri" w:hAnsi="Calibri" w:cs="Calibri"/>
        </w:rPr>
        <w:t xml:space="preserve"> rad</w:t>
      </w:r>
      <w:r w:rsidR="00D138E5" w:rsidRPr="00117F02">
        <w:rPr>
          <w:rFonts w:ascii="Calibri" w:hAnsi="Calibri" w:cs="Calibri"/>
        </w:rPr>
        <w:t>nih</w:t>
      </w:r>
      <w:r w:rsidR="00351E32" w:rsidRPr="00117F02">
        <w:rPr>
          <w:rFonts w:ascii="Calibri" w:hAnsi="Calibri" w:cs="Calibri"/>
        </w:rPr>
        <w:t xml:space="preserve"> mjesta</w:t>
      </w:r>
      <w:r w:rsidR="00E16199" w:rsidRPr="00117F02">
        <w:rPr>
          <w:rFonts w:ascii="Calibri" w:hAnsi="Calibri" w:cs="Calibri"/>
        </w:rPr>
        <w:t xml:space="preserve">, </w:t>
      </w:r>
      <w:r w:rsidR="00D138E5" w:rsidRPr="00117F02">
        <w:rPr>
          <w:rFonts w:ascii="Calibri" w:hAnsi="Calibri" w:cs="Calibri"/>
        </w:rPr>
        <w:t xml:space="preserve">i to </w:t>
      </w:r>
      <w:r w:rsidR="002C2609" w:rsidRPr="00117F02">
        <w:rPr>
          <w:rFonts w:ascii="Calibri" w:hAnsi="Calibri" w:cs="Calibri"/>
        </w:rPr>
        <w:t>u Korenici</w:t>
      </w:r>
      <w:r w:rsidR="001F139F" w:rsidRPr="00117F02">
        <w:rPr>
          <w:rFonts w:ascii="Calibri" w:hAnsi="Calibri" w:cs="Calibri"/>
        </w:rPr>
        <w:t xml:space="preserve"> 5, </w:t>
      </w:r>
      <w:r w:rsidR="001376E6" w:rsidRPr="00117F02">
        <w:rPr>
          <w:rFonts w:ascii="Calibri" w:hAnsi="Calibri" w:cs="Calibri"/>
        </w:rPr>
        <w:t>u Otočcu 4</w:t>
      </w:r>
      <w:r w:rsidR="00F11940" w:rsidRPr="00117F02">
        <w:rPr>
          <w:rFonts w:ascii="Calibri" w:hAnsi="Calibri" w:cs="Calibri"/>
        </w:rPr>
        <w:t xml:space="preserve">, u Gospiću </w:t>
      </w:r>
      <w:r w:rsidR="00117F02" w:rsidRPr="00117F02">
        <w:rPr>
          <w:rFonts w:ascii="Calibri" w:hAnsi="Calibri" w:cs="Calibri"/>
        </w:rPr>
        <w:t>1</w:t>
      </w:r>
      <w:r w:rsidR="00F11940" w:rsidRPr="00117F02">
        <w:rPr>
          <w:rFonts w:ascii="Calibri" w:hAnsi="Calibri" w:cs="Calibri"/>
        </w:rPr>
        <w:t xml:space="preserve"> i </w:t>
      </w:r>
      <w:r w:rsidR="001F139F" w:rsidRPr="00117F02">
        <w:rPr>
          <w:rFonts w:ascii="Calibri" w:hAnsi="Calibri" w:cs="Calibri"/>
        </w:rPr>
        <w:t xml:space="preserve">u </w:t>
      </w:r>
      <w:r w:rsidR="00E16199" w:rsidRPr="00117F02">
        <w:rPr>
          <w:rFonts w:ascii="Calibri" w:hAnsi="Calibri" w:cs="Calibri"/>
        </w:rPr>
        <w:t xml:space="preserve">Senju </w:t>
      </w:r>
      <w:r w:rsidR="001F139F" w:rsidRPr="00117F02">
        <w:rPr>
          <w:rFonts w:ascii="Calibri" w:hAnsi="Calibri" w:cs="Calibri"/>
        </w:rPr>
        <w:t xml:space="preserve">1 </w:t>
      </w:r>
      <w:r w:rsidR="00D138E5" w:rsidRPr="00117F02">
        <w:rPr>
          <w:rFonts w:ascii="Calibri" w:hAnsi="Calibri" w:cs="Calibri"/>
        </w:rPr>
        <w:t>radno mjesto.</w:t>
      </w:r>
      <w:r w:rsidR="001F139F" w:rsidRPr="00117F02">
        <w:rPr>
          <w:rFonts w:ascii="Calibri" w:hAnsi="Calibri" w:cs="Calibri"/>
        </w:rPr>
        <w:t xml:space="preserve"> </w:t>
      </w:r>
      <w:bookmarkStart w:id="5" w:name="_Hlk182416726"/>
    </w:p>
    <w:p w14:paraId="13257A28" w14:textId="77777777" w:rsidR="0040618A" w:rsidRDefault="0040618A" w:rsidP="008F6D0D">
      <w:pPr>
        <w:spacing w:after="0" w:line="240" w:lineRule="auto"/>
        <w:jc w:val="both"/>
        <w:rPr>
          <w:rFonts w:ascii="Calibri" w:eastAsia="Times New Roman" w:hAnsi="Calibri" w:cs="Calibri"/>
          <w:color w:val="FF0000"/>
          <w:lang w:eastAsia="hr-HR"/>
        </w:rPr>
      </w:pPr>
      <w:bookmarkStart w:id="6" w:name="_Hlk172029745"/>
      <w:bookmarkEnd w:id="5"/>
    </w:p>
    <w:p w14:paraId="1186AE76" w14:textId="6FA6BA4F" w:rsidR="0040618A" w:rsidRPr="0040618A" w:rsidRDefault="0040618A" w:rsidP="0040618A">
      <w:pPr>
        <w:jc w:val="both"/>
        <w:rPr>
          <w:lang w:eastAsia="hr-HR"/>
        </w:rPr>
      </w:pPr>
      <w:r w:rsidRPr="0040618A">
        <w:rPr>
          <w:lang w:eastAsia="hr-HR"/>
        </w:rPr>
        <w:t>U razdoblju od 1.1. do 31.3.2026. godine pokrenuta su 3 postupka nabave, </w:t>
      </w:r>
      <w:r w:rsidRPr="0040618A">
        <w:t xml:space="preserve"> i to </w:t>
      </w:r>
      <w:r w:rsidRPr="0040618A">
        <w:rPr>
          <w:lang w:eastAsia="hr-HR"/>
        </w:rPr>
        <w:t>1 postupak javne nabave (vozila</w:t>
      </w:r>
      <w:r>
        <w:t xml:space="preserve"> </w:t>
      </w:r>
      <w:r w:rsidRPr="0040618A">
        <w:rPr>
          <w:lang w:eastAsia="hr-HR"/>
        </w:rPr>
        <w:t>za izvanbolničku hitnu medicinsku službu) i 2 postupka jednostavne nabave (održavanje medicinske opreme i održavanje građevinskih objekata).</w:t>
      </w:r>
    </w:p>
    <w:p w14:paraId="411EFED7" w14:textId="77777777" w:rsidR="000A661A" w:rsidRPr="00655DC4" w:rsidRDefault="000A661A" w:rsidP="000A661A">
      <w:pPr>
        <w:spacing w:after="0"/>
        <w:jc w:val="both"/>
        <w:rPr>
          <w:rFonts w:ascii="Calibri" w:hAnsi="Calibri" w:cs="Calibri"/>
          <w:color w:val="FF0000"/>
        </w:rPr>
      </w:pPr>
    </w:p>
    <w:p w14:paraId="78B7BCCE" w14:textId="7FB2D3D9" w:rsidR="00061432" w:rsidRPr="00655DC4" w:rsidRDefault="00061432" w:rsidP="009A0963">
      <w:pPr>
        <w:shd w:val="clear" w:color="auto" w:fill="FFFFFF"/>
        <w:spacing w:after="0" w:line="253" w:lineRule="atLeast"/>
        <w:jc w:val="both"/>
        <w:rPr>
          <w:rFonts w:ascii="Calibri" w:eastAsia="Times New Roman" w:hAnsi="Calibri" w:cs="Calibri"/>
          <w:color w:val="000000"/>
          <w:lang w:eastAsia="hr-HR"/>
        </w:rPr>
      </w:pPr>
      <w:r w:rsidRPr="00655DC4">
        <w:rPr>
          <w:rFonts w:ascii="Calibri" w:hAnsi="Calibri" w:cs="Calibri"/>
          <w:color w:val="000000"/>
          <w:shd w:val="clear" w:color="auto" w:fill="FFFFFF"/>
        </w:rPr>
        <w:t>U promatranom razdoblju je sklopljeno </w:t>
      </w:r>
      <w:r w:rsidRPr="00655DC4">
        <w:rPr>
          <w:rFonts w:ascii="Calibri" w:hAnsi="Calibri" w:cs="Calibri"/>
          <w:b/>
          <w:bCs/>
          <w:color w:val="000000"/>
          <w:shd w:val="clear" w:color="auto" w:fill="FFFFFF"/>
        </w:rPr>
        <w:t>38 ugovora o obavljanju poslova</w:t>
      </w:r>
      <w:r w:rsidRPr="00655DC4">
        <w:rPr>
          <w:rFonts w:ascii="Calibri" w:hAnsi="Calibri" w:cs="Calibri"/>
          <w:color w:val="000000"/>
          <w:shd w:val="clear" w:color="auto" w:fill="FFFFFF"/>
        </w:rPr>
        <w:t> temeljem ugovora o poslovnoj suradnji s pojedincima i 3</w:t>
      </w:r>
      <w:r w:rsidRPr="00655DC4">
        <w:rPr>
          <w:rStyle w:val="Naglaeno"/>
          <w:rFonts w:ascii="Calibri" w:hAnsi="Calibri" w:cs="Calibri"/>
          <w:color w:val="000000"/>
          <w:shd w:val="clear" w:color="auto" w:fill="FFFFFF"/>
        </w:rPr>
        <w:t> ugovora </w:t>
      </w:r>
      <w:r w:rsidRPr="00655DC4">
        <w:rPr>
          <w:rFonts w:ascii="Calibri" w:hAnsi="Calibri" w:cs="Calibri"/>
          <w:color w:val="000000"/>
          <w:shd w:val="clear" w:color="auto" w:fill="FFFFFF"/>
        </w:rPr>
        <w:t>s ustanovama. </w:t>
      </w:r>
    </w:p>
    <w:p w14:paraId="72B88853" w14:textId="29E8C8B3" w:rsidR="009A0963" w:rsidRPr="00655DC4" w:rsidRDefault="009A0963" w:rsidP="009A0963">
      <w:pPr>
        <w:shd w:val="clear" w:color="auto" w:fill="FFFFFF"/>
        <w:spacing w:after="0" w:line="253" w:lineRule="atLeast"/>
        <w:jc w:val="both"/>
        <w:rPr>
          <w:rFonts w:ascii="Calibri" w:eastAsia="Times New Roman" w:hAnsi="Calibri" w:cs="Calibri"/>
          <w:color w:val="000000"/>
          <w:lang w:eastAsia="hr-HR"/>
        </w:rPr>
      </w:pPr>
      <w:r w:rsidRPr="00655DC4">
        <w:rPr>
          <w:rFonts w:ascii="Calibri" w:eastAsia="Times New Roman" w:hAnsi="Calibri" w:cs="Calibri"/>
          <w:color w:val="000000"/>
          <w:lang w:eastAsia="hr-HR"/>
        </w:rPr>
        <w:lastRenderedPageBreak/>
        <w:t> </w:t>
      </w:r>
    </w:p>
    <w:bookmarkEnd w:id="4"/>
    <w:p w14:paraId="2F0629EB" w14:textId="39C0CD4C" w:rsidR="009A0963" w:rsidRPr="00655DC4" w:rsidRDefault="009A0963" w:rsidP="007E45FB">
      <w:pPr>
        <w:pStyle w:val="StandardWeb"/>
        <w:spacing w:before="0" w:beforeAutospacing="0" w:after="240" w:afterAutospacing="0"/>
        <w:jc w:val="both"/>
        <w:rPr>
          <w:rFonts w:ascii="Calibri" w:hAnsi="Calibri" w:cs="Calibri"/>
          <w:color w:val="FF0000"/>
          <w:sz w:val="22"/>
          <w:szCs w:val="22"/>
        </w:rPr>
      </w:pPr>
      <w:r w:rsidRPr="00655DC4">
        <w:rPr>
          <w:rFonts w:ascii="Calibri" w:hAnsi="Calibri" w:cs="Calibri"/>
          <w:color w:val="000000"/>
          <w:sz w:val="22"/>
          <w:szCs w:val="22"/>
          <w:shd w:val="clear" w:color="auto" w:fill="FFFFFF"/>
        </w:rPr>
        <w:t xml:space="preserve">U promatranom razdoblju </w:t>
      </w:r>
      <w:r w:rsidRPr="005A1E9E">
        <w:rPr>
          <w:rFonts w:ascii="Calibri" w:hAnsi="Calibri" w:cs="Calibri"/>
          <w:sz w:val="22"/>
          <w:szCs w:val="22"/>
          <w:shd w:val="clear" w:color="auto" w:fill="FFFFFF"/>
        </w:rPr>
        <w:t>nisu održavane sjednice </w:t>
      </w:r>
      <w:r w:rsidRPr="005A1E9E">
        <w:rPr>
          <w:rFonts w:ascii="Calibri" w:hAnsi="Calibri" w:cs="Calibri"/>
          <w:b/>
          <w:bCs/>
          <w:sz w:val="22"/>
          <w:szCs w:val="22"/>
          <w:shd w:val="clear" w:color="auto" w:fill="FFFFFF"/>
        </w:rPr>
        <w:t>Odbora zaštite na radu</w:t>
      </w:r>
      <w:r w:rsidR="005A1E9E">
        <w:rPr>
          <w:rFonts w:ascii="Calibri" w:hAnsi="Calibri" w:cs="Calibri"/>
          <w:b/>
          <w:bCs/>
          <w:sz w:val="22"/>
          <w:szCs w:val="22"/>
          <w:shd w:val="clear" w:color="auto" w:fill="FFFFFF"/>
        </w:rPr>
        <w:t>.</w:t>
      </w:r>
    </w:p>
    <w:bookmarkEnd w:id="6"/>
    <w:p w14:paraId="402A5EB1" w14:textId="77777777" w:rsidR="00B913F2" w:rsidRPr="00732CE0" w:rsidRDefault="00B913F2" w:rsidP="00890D08">
      <w:pPr>
        <w:pStyle w:val="Bezproreda"/>
        <w:jc w:val="both"/>
        <w:rPr>
          <w:rFonts w:cstheme="minorHAnsi"/>
          <w:b/>
          <w:color w:val="FF0000"/>
        </w:rPr>
      </w:pPr>
    </w:p>
    <w:p w14:paraId="38F33E3B" w14:textId="678D607D" w:rsidR="00890D08" w:rsidRPr="00FF3C34" w:rsidRDefault="00890D08" w:rsidP="00A44553">
      <w:pPr>
        <w:pStyle w:val="Bezproreda"/>
        <w:numPr>
          <w:ilvl w:val="0"/>
          <w:numId w:val="1"/>
        </w:numPr>
        <w:jc w:val="both"/>
        <w:rPr>
          <w:rFonts w:cstheme="minorHAnsi"/>
          <w:b/>
        </w:rPr>
      </w:pPr>
      <w:r w:rsidRPr="00FF3C34">
        <w:rPr>
          <w:rFonts w:cstheme="minorHAnsi"/>
          <w:b/>
        </w:rPr>
        <w:t>Medicinska služba</w:t>
      </w:r>
    </w:p>
    <w:p w14:paraId="67C87D24" w14:textId="77777777" w:rsidR="00A44553" w:rsidRPr="00FF3C34" w:rsidRDefault="00A44553" w:rsidP="00A44553">
      <w:pPr>
        <w:pStyle w:val="Bezproreda"/>
        <w:ind w:left="720"/>
        <w:jc w:val="both"/>
        <w:rPr>
          <w:rFonts w:cstheme="minorHAnsi"/>
          <w:b/>
        </w:rPr>
      </w:pPr>
    </w:p>
    <w:p w14:paraId="77621DD2" w14:textId="2B3FCDB5" w:rsidR="00A44553" w:rsidRPr="00550AE6" w:rsidRDefault="00A44553" w:rsidP="00A44553">
      <w:pPr>
        <w:pStyle w:val="Bezproreda"/>
        <w:numPr>
          <w:ilvl w:val="1"/>
          <w:numId w:val="1"/>
        </w:numPr>
        <w:jc w:val="both"/>
        <w:rPr>
          <w:rFonts w:cstheme="minorHAnsi"/>
          <w:b/>
        </w:rPr>
      </w:pPr>
      <w:r w:rsidRPr="00550AE6">
        <w:rPr>
          <w:rFonts w:cstheme="minorHAnsi"/>
          <w:b/>
        </w:rPr>
        <w:t xml:space="preserve">Hitna medicinska služba </w:t>
      </w:r>
    </w:p>
    <w:p w14:paraId="02BEA3B3" w14:textId="77777777" w:rsidR="00CB098A" w:rsidRPr="00550AE6" w:rsidRDefault="00CB098A" w:rsidP="00CB098A">
      <w:pPr>
        <w:pStyle w:val="Bezproreda"/>
        <w:jc w:val="both"/>
        <w:rPr>
          <w:rFonts w:cstheme="minorHAnsi"/>
          <w:b/>
        </w:rPr>
      </w:pPr>
    </w:p>
    <w:p w14:paraId="21916593" w14:textId="77777777" w:rsidR="0083588F" w:rsidRDefault="0083588F" w:rsidP="0083588F">
      <w:pPr>
        <w:spacing w:after="0"/>
        <w:jc w:val="both"/>
        <w:rPr>
          <w:rFonts w:cstheme="minorHAnsi"/>
        </w:rPr>
      </w:pPr>
      <w:r>
        <w:rPr>
          <w:rFonts w:cstheme="minorHAnsi"/>
        </w:rPr>
        <w:t>Djelovanje hitne medicinske službe ogleda se kroz organizaciju i rad Medicinske službe, čiji dio je i medicinska Prijavno-dojavna jedinica.</w:t>
      </w:r>
    </w:p>
    <w:p w14:paraId="61F272C5" w14:textId="77777777" w:rsidR="0083588F" w:rsidRDefault="0083588F" w:rsidP="0083588F">
      <w:pPr>
        <w:spacing w:after="0"/>
        <w:rPr>
          <w:rFonts w:cstheme="minorHAnsi"/>
        </w:rPr>
      </w:pPr>
    </w:p>
    <w:p w14:paraId="2D29DC83" w14:textId="77777777" w:rsidR="0083588F" w:rsidRDefault="0083588F" w:rsidP="0083588F">
      <w:pPr>
        <w:spacing w:after="0"/>
        <w:jc w:val="both"/>
        <w:rPr>
          <w:rFonts w:cstheme="minorHAnsi"/>
        </w:rPr>
      </w:pPr>
      <w:r>
        <w:rPr>
          <w:rFonts w:cstheme="minorHAnsi"/>
        </w:rPr>
        <w:t>Medicinska služba je jedinstvena i objedinjuje djelovanje službe na jednak način u svim ispostavama. Djelovanje Medicinske službe promatramo kroz intervencije timova po ispostavama, zbrinjavanje pacijenata u prostorijama za reanimaciju, intervencije u slučaju aresta (srčanog zastoja) po uzrocima i dr.</w:t>
      </w:r>
    </w:p>
    <w:p w14:paraId="39FD6B7A" w14:textId="77777777" w:rsidR="0083588F" w:rsidRDefault="0083588F" w:rsidP="0083588F">
      <w:pPr>
        <w:spacing w:after="0"/>
        <w:jc w:val="both"/>
        <w:rPr>
          <w:rFonts w:cstheme="minorHAnsi"/>
        </w:rPr>
      </w:pPr>
    </w:p>
    <w:p w14:paraId="4A10F1A6" w14:textId="77777777" w:rsidR="0083588F" w:rsidRDefault="0083588F" w:rsidP="0083588F">
      <w:pPr>
        <w:shd w:val="clear" w:color="auto" w:fill="FFFFFF"/>
        <w:spacing w:after="0"/>
        <w:jc w:val="both"/>
        <w:rPr>
          <w:rFonts w:cstheme="minorHAnsi"/>
        </w:rPr>
      </w:pPr>
      <w:r>
        <w:rPr>
          <w:rFonts w:cstheme="minorHAnsi"/>
        </w:rPr>
        <w:t>Ukupni broj intervencija u periodu od 1.1.2026. do 31.3.2026. g. je 1325 (Tablica 1.), što je u odnosu na isto razdoblje prethodne godine više za 154 (1171 prethodna godina), gdje se pod intervencijom podrazumijeva izlazak timova hitne medicinske službe na teren po pozivu (javni prostor, stan/kuća i dr.).</w:t>
      </w:r>
    </w:p>
    <w:p w14:paraId="07134E57" w14:textId="77777777" w:rsidR="0083588F" w:rsidRDefault="0083588F" w:rsidP="0083588F">
      <w:pPr>
        <w:shd w:val="clear" w:color="auto" w:fill="FFFFFF"/>
        <w:spacing w:after="0"/>
        <w:jc w:val="both"/>
        <w:rPr>
          <w:rFonts w:cstheme="minorHAnsi"/>
        </w:rPr>
      </w:pPr>
    </w:p>
    <w:p w14:paraId="0AB11BB4" w14:textId="78F3B51F" w:rsidR="0083588F" w:rsidRDefault="0083588F" w:rsidP="0083588F">
      <w:pPr>
        <w:shd w:val="clear" w:color="auto" w:fill="FFFFFF"/>
        <w:spacing w:after="0"/>
        <w:jc w:val="both"/>
        <w:rPr>
          <w:rFonts w:cstheme="minorHAnsi"/>
        </w:rPr>
      </w:pPr>
      <w:r>
        <w:rPr>
          <w:rFonts w:cstheme="minorHAnsi"/>
        </w:rPr>
        <w:t xml:space="preserve">Na terenu je pregledano ukupno 1363 pacijenta (Tablica 1.), u prostorima za reanimaciju po ispostavama pregledano je 1289 pacijenata (Tablica 2.), dakle pregledano je ukupno 2652 pacijenta što je više za 179 u odnosu na isto razdoblje prethodne godine (2473 prethodna godina), odnosno pregledano je 29,35 pacijenata po danu ove godine, te 20,28 u istom razdoblju prethodne godine. Broj obrađenih poziva na Prijavno-dojavnoj jedinici je bio 3209 od čega se na intervencije odnosi 1325 poziva, na savjete 123 poziva, ostalo 1759 poziva, uznemiravanje 2 poziva, neodabrano 0 poziva. To je u odnosu na isto razdoblje prethodne godine za 305 poziva više (2904 obrađenih poziva za isto razdoblje prethodne godine). Kada se usporedi struktura obrađenih poziva promatranog razdoblja ove, u odnosu na isto razdoblje prethodne godine, primjećuje se da je broj poziva koji se odnosi na savjete manji za 23 ove godine, broj poziva koji se odnose na uznemiravanja je manji za 9, broj poziva koji se odnosi na „ostalo“ viši je za 183, a broj poziva koji se odnosi na neodabrane je 0 </w:t>
      </w:r>
      <w:r w:rsidR="001F054E">
        <w:rPr>
          <w:rFonts w:cstheme="minorHAnsi"/>
        </w:rPr>
        <w:t xml:space="preserve">odnosno </w:t>
      </w:r>
      <w:r>
        <w:rPr>
          <w:rFonts w:cstheme="minorHAnsi"/>
        </w:rPr>
        <w:t xml:space="preserve">isti </w:t>
      </w:r>
      <w:r w:rsidR="001F054E">
        <w:rPr>
          <w:rFonts w:cstheme="minorHAnsi"/>
        </w:rPr>
        <w:t xml:space="preserve">je </w:t>
      </w:r>
      <w:r>
        <w:rPr>
          <w:rFonts w:cstheme="minorHAnsi"/>
        </w:rPr>
        <w:t>kao prethodne godine.</w:t>
      </w:r>
    </w:p>
    <w:p w14:paraId="47806F6E" w14:textId="77777777" w:rsidR="0083588F" w:rsidRDefault="0083588F" w:rsidP="0083588F">
      <w:pPr>
        <w:shd w:val="clear" w:color="auto" w:fill="FFFFFF"/>
        <w:spacing w:after="0"/>
        <w:jc w:val="both"/>
        <w:rPr>
          <w:rFonts w:cstheme="minorHAnsi"/>
        </w:rPr>
      </w:pPr>
    </w:p>
    <w:p w14:paraId="253F9ACA" w14:textId="0181AE75" w:rsidR="0083588F" w:rsidRDefault="0083588F" w:rsidP="0083588F">
      <w:pPr>
        <w:shd w:val="clear" w:color="auto" w:fill="FFFFFF"/>
        <w:spacing w:after="0"/>
        <w:jc w:val="both"/>
        <w:rPr>
          <w:rFonts w:cstheme="minorHAnsi"/>
        </w:rPr>
      </w:pPr>
      <w:r>
        <w:rPr>
          <w:rFonts w:cstheme="minorHAnsi"/>
        </w:rPr>
        <w:t>U istom periodu radnici hitne medicinske službe intervenirali su u slučaju aresta 38 puta (Tablica 3.), što je u odnosu na isto razdoblje prethodne godine više</w:t>
      </w:r>
      <w:r w:rsidR="001F054E">
        <w:rPr>
          <w:rFonts w:cstheme="minorHAnsi"/>
        </w:rPr>
        <w:t xml:space="preserve"> za </w:t>
      </w:r>
      <w:r>
        <w:rPr>
          <w:rFonts w:cstheme="minorHAnsi"/>
        </w:rPr>
        <w:t>2 te u promatranom razdoblju postotak uspješnih reanimacija iznosi  10,00</w:t>
      </w:r>
      <w:r w:rsidR="001F054E">
        <w:rPr>
          <w:rFonts w:cstheme="minorHAnsi"/>
        </w:rPr>
        <w:t xml:space="preserve"> </w:t>
      </w:r>
      <w:r>
        <w:rPr>
          <w:rFonts w:cstheme="minorHAnsi"/>
        </w:rPr>
        <w:t>%.</w:t>
      </w:r>
    </w:p>
    <w:p w14:paraId="14220A55" w14:textId="77777777" w:rsidR="0083588F" w:rsidRDefault="0083588F" w:rsidP="0083588F">
      <w:pPr>
        <w:spacing w:after="0"/>
        <w:jc w:val="both"/>
        <w:rPr>
          <w:rFonts w:cstheme="minorHAnsi"/>
        </w:rPr>
      </w:pPr>
    </w:p>
    <w:p w14:paraId="78F31546" w14:textId="77777777" w:rsidR="0083588F" w:rsidRDefault="0083588F" w:rsidP="0083588F">
      <w:pPr>
        <w:spacing w:after="0"/>
        <w:jc w:val="both"/>
        <w:rPr>
          <w:rFonts w:cstheme="minorHAnsi"/>
        </w:rPr>
      </w:pPr>
      <w:r>
        <w:rPr>
          <w:rFonts w:cstheme="minorHAnsi"/>
        </w:rPr>
        <w:t xml:space="preserve">Iz tablica u nastavku vidljivi su podaci o djelovanju HMS po ispostavama i kriterijima </w:t>
      </w:r>
      <w:proofErr w:type="spellStart"/>
      <w:r>
        <w:rPr>
          <w:rFonts w:cstheme="minorHAnsi"/>
        </w:rPr>
        <w:t>hitnoće</w:t>
      </w:r>
      <w:proofErr w:type="spellEnd"/>
      <w:r>
        <w:rPr>
          <w:rFonts w:cstheme="minorHAnsi"/>
        </w:rPr>
        <w:t xml:space="preserve"> (Tablica 1. i Tablica 2.), broj i uzroci srčanog aresta (Tablica 3.), te broj uspješnih reanimacija (Tablica 4.).</w:t>
      </w:r>
    </w:p>
    <w:p w14:paraId="208419B0" w14:textId="77777777" w:rsidR="0083588F" w:rsidRDefault="0083588F" w:rsidP="0083588F">
      <w:pPr>
        <w:spacing w:after="0"/>
        <w:jc w:val="both"/>
        <w:rPr>
          <w:rFonts w:cstheme="minorHAnsi"/>
          <w:sz w:val="20"/>
          <w:szCs w:val="20"/>
        </w:rPr>
      </w:pPr>
    </w:p>
    <w:p w14:paraId="06DA4723" w14:textId="77777777" w:rsidR="0083588F" w:rsidRDefault="0083588F" w:rsidP="0083588F">
      <w:pPr>
        <w:spacing w:after="0"/>
        <w:jc w:val="both"/>
        <w:rPr>
          <w:rFonts w:cstheme="minorHAnsi"/>
          <w:b/>
          <w:sz w:val="20"/>
          <w:szCs w:val="20"/>
        </w:rPr>
      </w:pPr>
      <w:r>
        <w:rPr>
          <w:rFonts w:cstheme="minorHAnsi"/>
          <w:b/>
          <w:i/>
          <w:sz w:val="20"/>
          <w:szCs w:val="20"/>
        </w:rPr>
        <w:t>Tablica 1.</w:t>
      </w:r>
      <w:r>
        <w:rPr>
          <w:rFonts w:cstheme="minorHAnsi"/>
          <w:b/>
          <w:sz w:val="20"/>
          <w:szCs w:val="20"/>
        </w:rPr>
        <w:t xml:space="preserve"> – Broj i oznaka kriterija intervencija na terenu prema ispostavama i lokacijama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5"/>
        <w:gridCol w:w="1124"/>
        <w:gridCol w:w="1187"/>
        <w:gridCol w:w="1219"/>
        <w:gridCol w:w="1149"/>
        <w:gridCol w:w="1405"/>
        <w:gridCol w:w="1989"/>
      </w:tblGrid>
      <w:tr w:rsidR="0083588F" w14:paraId="2B0CEA3F" w14:textId="77777777">
        <w:tc>
          <w:tcPr>
            <w:tcW w:w="0" w:type="auto"/>
            <w:tcBorders>
              <w:top w:val="single" w:sz="4" w:space="0" w:color="000000"/>
              <w:left w:val="single" w:sz="4" w:space="0" w:color="000000"/>
              <w:bottom w:val="single" w:sz="4" w:space="0" w:color="000000"/>
              <w:right w:val="single" w:sz="4" w:space="0" w:color="000000"/>
            </w:tcBorders>
            <w:hideMark/>
          </w:tcPr>
          <w:p w14:paraId="7EE7C727"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ISPOSTAVA /</w:t>
            </w:r>
          </w:p>
          <w:p w14:paraId="1CD02146"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LOKACIJA</w:t>
            </w:r>
          </w:p>
        </w:tc>
        <w:tc>
          <w:tcPr>
            <w:tcW w:w="0" w:type="auto"/>
            <w:tcBorders>
              <w:top w:val="single" w:sz="4" w:space="0" w:color="000000"/>
              <w:left w:val="single" w:sz="4" w:space="0" w:color="000000"/>
              <w:bottom w:val="single" w:sz="4" w:space="0" w:color="000000"/>
              <w:right w:val="single" w:sz="4" w:space="0" w:color="000000"/>
            </w:tcBorders>
            <w:hideMark/>
          </w:tcPr>
          <w:p w14:paraId="779948E0"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CRVENI KRITERIJ*</w:t>
            </w:r>
          </w:p>
        </w:tc>
        <w:tc>
          <w:tcPr>
            <w:tcW w:w="0" w:type="auto"/>
            <w:tcBorders>
              <w:top w:val="single" w:sz="4" w:space="0" w:color="000000"/>
              <w:left w:val="single" w:sz="4" w:space="0" w:color="000000"/>
              <w:bottom w:val="single" w:sz="4" w:space="0" w:color="000000"/>
              <w:right w:val="single" w:sz="4" w:space="0" w:color="000000"/>
            </w:tcBorders>
            <w:hideMark/>
          </w:tcPr>
          <w:p w14:paraId="4E8DC065"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ŽUTI KRITERIJ**</w:t>
            </w:r>
          </w:p>
        </w:tc>
        <w:tc>
          <w:tcPr>
            <w:tcW w:w="1219" w:type="dxa"/>
            <w:tcBorders>
              <w:top w:val="single" w:sz="4" w:space="0" w:color="000000"/>
              <w:left w:val="single" w:sz="4" w:space="0" w:color="000000"/>
              <w:bottom w:val="single" w:sz="4" w:space="0" w:color="000000"/>
              <w:right w:val="single" w:sz="4" w:space="0" w:color="000000"/>
            </w:tcBorders>
            <w:hideMark/>
          </w:tcPr>
          <w:p w14:paraId="2F1AC8D2"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ZELENI KRITERIJ***</w:t>
            </w:r>
          </w:p>
        </w:tc>
        <w:tc>
          <w:tcPr>
            <w:tcW w:w="1149" w:type="dxa"/>
            <w:tcBorders>
              <w:top w:val="single" w:sz="4" w:space="0" w:color="000000"/>
              <w:left w:val="single" w:sz="4" w:space="0" w:color="000000"/>
              <w:bottom w:val="single" w:sz="4" w:space="0" w:color="000000"/>
              <w:right w:val="single" w:sz="4" w:space="0" w:color="000000"/>
            </w:tcBorders>
            <w:hideMark/>
          </w:tcPr>
          <w:p w14:paraId="3196E9DF"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VANJSKI PRIJEVOZ</w:t>
            </w:r>
          </w:p>
        </w:tc>
        <w:tc>
          <w:tcPr>
            <w:tcW w:w="1405" w:type="dxa"/>
            <w:tcBorders>
              <w:top w:val="single" w:sz="4" w:space="0" w:color="000000"/>
              <w:left w:val="single" w:sz="4" w:space="0" w:color="000000"/>
              <w:bottom w:val="single" w:sz="4" w:space="0" w:color="000000"/>
              <w:right w:val="single" w:sz="4" w:space="0" w:color="000000"/>
            </w:tcBorders>
            <w:hideMark/>
          </w:tcPr>
          <w:p w14:paraId="0596D1BA"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 xml:space="preserve">UKUPAN BROJ </w:t>
            </w:r>
            <w:r w:rsidRPr="0083588F">
              <w:rPr>
                <w:rFonts w:eastAsia="Calibri" w:cstheme="minorHAnsi"/>
                <w:b/>
                <w:kern w:val="2"/>
                <w:sz w:val="20"/>
                <w:szCs w:val="20"/>
                <w:u w:val="single"/>
              </w:rPr>
              <w:t>INTERVENCIJA</w:t>
            </w:r>
          </w:p>
        </w:tc>
        <w:tc>
          <w:tcPr>
            <w:tcW w:w="1989" w:type="dxa"/>
            <w:tcBorders>
              <w:top w:val="single" w:sz="4" w:space="0" w:color="000000"/>
              <w:left w:val="single" w:sz="4" w:space="0" w:color="000000"/>
              <w:bottom w:val="single" w:sz="4" w:space="0" w:color="000000"/>
              <w:right w:val="single" w:sz="4" w:space="0" w:color="000000"/>
            </w:tcBorders>
            <w:hideMark/>
          </w:tcPr>
          <w:p w14:paraId="05F88B84" w14:textId="77777777" w:rsidR="0083588F" w:rsidRPr="0083588F" w:rsidRDefault="0083588F">
            <w:pPr>
              <w:spacing w:after="0"/>
              <w:rPr>
                <w:rFonts w:eastAsia="Calibri" w:cstheme="minorHAnsi"/>
                <w:b/>
                <w:kern w:val="2"/>
                <w:sz w:val="20"/>
                <w:szCs w:val="20"/>
              </w:rPr>
            </w:pPr>
            <w:r w:rsidRPr="0083588F">
              <w:rPr>
                <w:rFonts w:eastAsia="Calibri" w:cstheme="minorHAnsi"/>
                <w:b/>
                <w:kern w:val="2"/>
                <w:sz w:val="20"/>
                <w:szCs w:val="20"/>
              </w:rPr>
              <w:t xml:space="preserve">UKUPAN BROJ </w:t>
            </w:r>
            <w:r w:rsidRPr="0083588F">
              <w:rPr>
                <w:rFonts w:eastAsia="Calibri" w:cstheme="minorHAnsi"/>
                <w:b/>
                <w:kern w:val="2"/>
                <w:sz w:val="20"/>
                <w:szCs w:val="20"/>
                <w:u w:val="single"/>
              </w:rPr>
              <w:t xml:space="preserve">PREGLEDANIH PACIJENATA </w:t>
            </w:r>
            <w:r w:rsidRPr="0083588F">
              <w:rPr>
                <w:rFonts w:eastAsia="Calibri" w:cstheme="minorHAnsi"/>
                <w:b/>
                <w:kern w:val="2"/>
                <w:sz w:val="20"/>
                <w:szCs w:val="20"/>
              </w:rPr>
              <w:t>NA INTERVENCIJAMA</w:t>
            </w:r>
          </w:p>
        </w:tc>
      </w:tr>
      <w:tr w:rsidR="0083588F" w14:paraId="39EB65B3" w14:textId="77777777">
        <w:trPr>
          <w:trHeight w:val="625"/>
        </w:trPr>
        <w:tc>
          <w:tcPr>
            <w:tcW w:w="0" w:type="auto"/>
            <w:tcBorders>
              <w:top w:val="single" w:sz="4" w:space="0" w:color="000000"/>
              <w:left w:val="single" w:sz="4" w:space="0" w:color="000000"/>
              <w:bottom w:val="single" w:sz="4" w:space="0" w:color="000000"/>
              <w:right w:val="single" w:sz="4" w:space="0" w:color="000000"/>
            </w:tcBorders>
            <w:hideMark/>
          </w:tcPr>
          <w:p w14:paraId="29833B92" w14:textId="77777777" w:rsidR="0083588F" w:rsidRPr="0083588F" w:rsidRDefault="0083588F">
            <w:pPr>
              <w:spacing w:after="0"/>
              <w:rPr>
                <w:rFonts w:eastAsia="Calibri" w:cstheme="minorHAnsi"/>
                <w:kern w:val="2"/>
                <w:sz w:val="20"/>
                <w:szCs w:val="20"/>
              </w:rPr>
            </w:pPr>
            <w:r w:rsidRPr="0083588F">
              <w:rPr>
                <w:rFonts w:eastAsia="Calibri" w:cstheme="minorHAnsi"/>
                <w:kern w:val="2"/>
                <w:sz w:val="20"/>
                <w:szCs w:val="20"/>
              </w:rPr>
              <w:lastRenderedPageBreak/>
              <w:t>Gospić 1</w:t>
            </w:r>
          </w:p>
        </w:tc>
        <w:tc>
          <w:tcPr>
            <w:tcW w:w="0" w:type="auto"/>
            <w:tcBorders>
              <w:top w:val="single" w:sz="4" w:space="0" w:color="000000"/>
              <w:left w:val="single" w:sz="4" w:space="0" w:color="000000"/>
              <w:bottom w:val="single" w:sz="4" w:space="0" w:color="000000"/>
              <w:right w:val="single" w:sz="4" w:space="0" w:color="000000"/>
            </w:tcBorders>
            <w:hideMark/>
          </w:tcPr>
          <w:p w14:paraId="2A910AD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64+4</w:t>
            </w:r>
          </w:p>
        </w:tc>
        <w:tc>
          <w:tcPr>
            <w:tcW w:w="0" w:type="auto"/>
            <w:tcBorders>
              <w:top w:val="single" w:sz="4" w:space="0" w:color="000000"/>
              <w:left w:val="single" w:sz="4" w:space="0" w:color="000000"/>
              <w:bottom w:val="single" w:sz="4" w:space="0" w:color="000000"/>
              <w:right w:val="single" w:sz="4" w:space="0" w:color="000000"/>
            </w:tcBorders>
            <w:hideMark/>
          </w:tcPr>
          <w:p w14:paraId="195A63F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160+2</w:t>
            </w:r>
          </w:p>
        </w:tc>
        <w:tc>
          <w:tcPr>
            <w:tcW w:w="1219" w:type="dxa"/>
            <w:tcBorders>
              <w:top w:val="single" w:sz="4" w:space="0" w:color="000000"/>
              <w:left w:val="single" w:sz="4" w:space="0" w:color="000000"/>
              <w:bottom w:val="single" w:sz="4" w:space="0" w:color="000000"/>
              <w:right w:val="single" w:sz="4" w:space="0" w:color="000000"/>
            </w:tcBorders>
            <w:hideMark/>
          </w:tcPr>
          <w:p w14:paraId="3BB94CCD"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40+2</w:t>
            </w:r>
          </w:p>
        </w:tc>
        <w:tc>
          <w:tcPr>
            <w:tcW w:w="1149" w:type="dxa"/>
            <w:tcBorders>
              <w:top w:val="single" w:sz="4" w:space="0" w:color="000000"/>
              <w:left w:val="single" w:sz="4" w:space="0" w:color="000000"/>
              <w:bottom w:val="single" w:sz="4" w:space="0" w:color="000000"/>
              <w:right w:val="single" w:sz="4" w:space="0" w:color="000000"/>
            </w:tcBorders>
            <w:hideMark/>
          </w:tcPr>
          <w:p w14:paraId="4EC4210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33</w:t>
            </w:r>
          </w:p>
        </w:tc>
        <w:tc>
          <w:tcPr>
            <w:tcW w:w="1405" w:type="dxa"/>
            <w:tcBorders>
              <w:top w:val="single" w:sz="4" w:space="0" w:color="000000"/>
              <w:left w:val="single" w:sz="4" w:space="0" w:color="000000"/>
              <w:bottom w:val="single" w:sz="4" w:space="0" w:color="000000"/>
              <w:right w:val="single" w:sz="4" w:space="0" w:color="000000"/>
            </w:tcBorders>
          </w:tcPr>
          <w:p w14:paraId="5534BBA0"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297+8</w:t>
            </w:r>
          </w:p>
          <w:p w14:paraId="630EC30A" w14:textId="77777777" w:rsidR="0083588F" w:rsidRPr="0083588F" w:rsidRDefault="0083588F">
            <w:pPr>
              <w:rPr>
                <w:rFonts w:eastAsia="Calibri" w:cstheme="minorHAnsi"/>
                <w:kern w:val="2"/>
                <w:sz w:val="20"/>
                <w:szCs w:val="20"/>
              </w:rPr>
            </w:pPr>
          </w:p>
        </w:tc>
        <w:tc>
          <w:tcPr>
            <w:tcW w:w="1989" w:type="dxa"/>
            <w:tcBorders>
              <w:top w:val="single" w:sz="4" w:space="0" w:color="000000"/>
              <w:left w:val="single" w:sz="4" w:space="0" w:color="000000"/>
              <w:bottom w:val="single" w:sz="4" w:space="0" w:color="000000"/>
              <w:right w:val="single" w:sz="4" w:space="0" w:color="000000"/>
            </w:tcBorders>
            <w:hideMark/>
          </w:tcPr>
          <w:p w14:paraId="485D2F4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305</w:t>
            </w:r>
          </w:p>
        </w:tc>
      </w:tr>
      <w:tr w:rsidR="0083588F" w14:paraId="73D0A19C" w14:textId="77777777">
        <w:trPr>
          <w:trHeight w:val="625"/>
        </w:trPr>
        <w:tc>
          <w:tcPr>
            <w:tcW w:w="0" w:type="auto"/>
            <w:tcBorders>
              <w:top w:val="single" w:sz="4" w:space="0" w:color="000000"/>
              <w:left w:val="single" w:sz="4" w:space="0" w:color="000000"/>
              <w:bottom w:val="single" w:sz="4" w:space="0" w:color="000000"/>
              <w:right w:val="single" w:sz="4" w:space="0" w:color="000000"/>
            </w:tcBorders>
            <w:hideMark/>
          </w:tcPr>
          <w:p w14:paraId="16A952A1" w14:textId="77777777" w:rsidR="0083588F" w:rsidRPr="0083588F" w:rsidRDefault="0083588F">
            <w:pPr>
              <w:spacing w:after="0"/>
              <w:rPr>
                <w:rFonts w:eastAsia="Calibri" w:cstheme="minorHAnsi"/>
                <w:kern w:val="2"/>
                <w:sz w:val="20"/>
                <w:szCs w:val="20"/>
              </w:rPr>
            </w:pPr>
            <w:r w:rsidRPr="0083588F">
              <w:rPr>
                <w:rFonts w:eastAsia="Calibri" w:cstheme="minorHAnsi"/>
                <w:kern w:val="2"/>
                <w:sz w:val="20"/>
                <w:szCs w:val="20"/>
              </w:rPr>
              <w:t>Gospić 2</w:t>
            </w:r>
          </w:p>
        </w:tc>
        <w:tc>
          <w:tcPr>
            <w:tcW w:w="0" w:type="auto"/>
            <w:tcBorders>
              <w:top w:val="single" w:sz="4" w:space="0" w:color="000000"/>
              <w:left w:val="single" w:sz="4" w:space="0" w:color="000000"/>
              <w:bottom w:val="single" w:sz="4" w:space="0" w:color="000000"/>
              <w:right w:val="single" w:sz="4" w:space="0" w:color="000000"/>
            </w:tcBorders>
            <w:hideMark/>
          </w:tcPr>
          <w:p w14:paraId="78D3B2B7"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9</w:t>
            </w:r>
          </w:p>
        </w:tc>
        <w:tc>
          <w:tcPr>
            <w:tcW w:w="0" w:type="auto"/>
            <w:tcBorders>
              <w:top w:val="single" w:sz="4" w:space="0" w:color="000000"/>
              <w:left w:val="single" w:sz="4" w:space="0" w:color="000000"/>
              <w:bottom w:val="single" w:sz="4" w:space="0" w:color="000000"/>
              <w:right w:val="single" w:sz="4" w:space="0" w:color="000000"/>
            </w:tcBorders>
            <w:hideMark/>
          </w:tcPr>
          <w:p w14:paraId="6C7C1A9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67</w:t>
            </w:r>
          </w:p>
        </w:tc>
        <w:tc>
          <w:tcPr>
            <w:tcW w:w="1219" w:type="dxa"/>
            <w:tcBorders>
              <w:top w:val="single" w:sz="4" w:space="0" w:color="000000"/>
              <w:left w:val="single" w:sz="4" w:space="0" w:color="000000"/>
              <w:bottom w:val="single" w:sz="4" w:space="0" w:color="000000"/>
              <w:right w:val="single" w:sz="4" w:space="0" w:color="000000"/>
            </w:tcBorders>
            <w:hideMark/>
          </w:tcPr>
          <w:p w14:paraId="70148298"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17</w:t>
            </w:r>
          </w:p>
        </w:tc>
        <w:tc>
          <w:tcPr>
            <w:tcW w:w="1149" w:type="dxa"/>
            <w:tcBorders>
              <w:top w:val="single" w:sz="4" w:space="0" w:color="000000"/>
              <w:left w:val="single" w:sz="4" w:space="0" w:color="000000"/>
              <w:bottom w:val="single" w:sz="4" w:space="0" w:color="000000"/>
              <w:right w:val="single" w:sz="4" w:space="0" w:color="000000"/>
            </w:tcBorders>
            <w:hideMark/>
          </w:tcPr>
          <w:p w14:paraId="5DE2F189"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19</w:t>
            </w:r>
          </w:p>
        </w:tc>
        <w:tc>
          <w:tcPr>
            <w:tcW w:w="1405" w:type="dxa"/>
            <w:tcBorders>
              <w:top w:val="single" w:sz="4" w:space="0" w:color="000000"/>
              <w:left w:val="single" w:sz="4" w:space="0" w:color="000000"/>
              <w:bottom w:val="single" w:sz="4" w:space="0" w:color="000000"/>
              <w:right w:val="single" w:sz="4" w:space="0" w:color="000000"/>
            </w:tcBorders>
            <w:hideMark/>
          </w:tcPr>
          <w:p w14:paraId="6658F965"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112</w:t>
            </w:r>
          </w:p>
        </w:tc>
        <w:tc>
          <w:tcPr>
            <w:tcW w:w="1989" w:type="dxa"/>
            <w:tcBorders>
              <w:top w:val="single" w:sz="4" w:space="0" w:color="000000"/>
              <w:left w:val="single" w:sz="4" w:space="0" w:color="000000"/>
              <w:bottom w:val="single" w:sz="4" w:space="0" w:color="000000"/>
              <w:right w:val="single" w:sz="4" w:space="0" w:color="000000"/>
            </w:tcBorders>
            <w:hideMark/>
          </w:tcPr>
          <w:p w14:paraId="7E6495B8"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112</w:t>
            </w:r>
          </w:p>
        </w:tc>
      </w:tr>
      <w:tr w:rsidR="0083588F" w14:paraId="4541BAC8"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25D4E1E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Novalja</w:t>
            </w:r>
          </w:p>
        </w:tc>
        <w:tc>
          <w:tcPr>
            <w:tcW w:w="0" w:type="auto"/>
            <w:tcBorders>
              <w:top w:val="single" w:sz="4" w:space="0" w:color="000000"/>
              <w:left w:val="single" w:sz="4" w:space="0" w:color="000000"/>
              <w:bottom w:val="single" w:sz="4" w:space="0" w:color="000000"/>
              <w:right w:val="single" w:sz="4" w:space="0" w:color="000000"/>
            </w:tcBorders>
            <w:hideMark/>
          </w:tcPr>
          <w:p w14:paraId="72EBE523"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19</w:t>
            </w:r>
          </w:p>
        </w:tc>
        <w:tc>
          <w:tcPr>
            <w:tcW w:w="0" w:type="auto"/>
            <w:tcBorders>
              <w:top w:val="single" w:sz="4" w:space="0" w:color="000000"/>
              <w:left w:val="single" w:sz="4" w:space="0" w:color="000000"/>
              <w:bottom w:val="single" w:sz="4" w:space="0" w:color="000000"/>
              <w:right w:val="single" w:sz="4" w:space="0" w:color="000000"/>
            </w:tcBorders>
            <w:hideMark/>
          </w:tcPr>
          <w:p w14:paraId="5EC257B7"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 xml:space="preserve"> 74</w:t>
            </w:r>
          </w:p>
        </w:tc>
        <w:tc>
          <w:tcPr>
            <w:tcW w:w="1219" w:type="dxa"/>
            <w:tcBorders>
              <w:top w:val="single" w:sz="4" w:space="0" w:color="000000"/>
              <w:left w:val="single" w:sz="4" w:space="0" w:color="000000"/>
              <w:bottom w:val="single" w:sz="4" w:space="0" w:color="000000"/>
              <w:right w:val="single" w:sz="4" w:space="0" w:color="000000"/>
            </w:tcBorders>
            <w:hideMark/>
          </w:tcPr>
          <w:p w14:paraId="60ABE5D0"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12</w:t>
            </w:r>
          </w:p>
        </w:tc>
        <w:tc>
          <w:tcPr>
            <w:tcW w:w="1149" w:type="dxa"/>
            <w:tcBorders>
              <w:top w:val="single" w:sz="4" w:space="0" w:color="000000"/>
              <w:left w:val="single" w:sz="4" w:space="0" w:color="000000"/>
              <w:bottom w:val="single" w:sz="4" w:space="0" w:color="000000"/>
              <w:right w:val="single" w:sz="4" w:space="0" w:color="000000"/>
            </w:tcBorders>
            <w:hideMark/>
          </w:tcPr>
          <w:p w14:paraId="3D9C50B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000000"/>
              <w:right w:val="single" w:sz="4" w:space="0" w:color="000000"/>
            </w:tcBorders>
            <w:hideMark/>
          </w:tcPr>
          <w:p w14:paraId="30D0D1B3"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105</w:t>
            </w:r>
          </w:p>
        </w:tc>
        <w:tc>
          <w:tcPr>
            <w:tcW w:w="1989" w:type="dxa"/>
            <w:tcBorders>
              <w:top w:val="single" w:sz="4" w:space="0" w:color="000000"/>
              <w:left w:val="single" w:sz="4" w:space="0" w:color="000000"/>
              <w:bottom w:val="single" w:sz="4" w:space="0" w:color="000000"/>
              <w:right w:val="single" w:sz="4" w:space="0" w:color="000000"/>
            </w:tcBorders>
            <w:hideMark/>
          </w:tcPr>
          <w:p w14:paraId="56097E5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105</w:t>
            </w:r>
          </w:p>
        </w:tc>
      </w:tr>
      <w:tr w:rsidR="0083588F" w14:paraId="6D1A2399"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05A7744F"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Korenica</w:t>
            </w:r>
          </w:p>
        </w:tc>
        <w:tc>
          <w:tcPr>
            <w:tcW w:w="0" w:type="auto"/>
            <w:tcBorders>
              <w:top w:val="single" w:sz="4" w:space="0" w:color="000000"/>
              <w:left w:val="single" w:sz="4" w:space="0" w:color="000000"/>
              <w:bottom w:val="single" w:sz="4" w:space="0" w:color="000000"/>
              <w:right w:val="single" w:sz="4" w:space="0" w:color="000000"/>
            </w:tcBorders>
            <w:hideMark/>
          </w:tcPr>
          <w:p w14:paraId="0425B28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47+1</w:t>
            </w:r>
          </w:p>
        </w:tc>
        <w:tc>
          <w:tcPr>
            <w:tcW w:w="0" w:type="auto"/>
            <w:tcBorders>
              <w:top w:val="single" w:sz="4" w:space="0" w:color="000000"/>
              <w:left w:val="single" w:sz="4" w:space="0" w:color="000000"/>
              <w:bottom w:val="single" w:sz="4" w:space="0" w:color="000000"/>
              <w:right w:val="single" w:sz="4" w:space="0" w:color="000000"/>
            </w:tcBorders>
            <w:hideMark/>
          </w:tcPr>
          <w:p w14:paraId="353E7E85"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115+2</w:t>
            </w:r>
          </w:p>
        </w:tc>
        <w:tc>
          <w:tcPr>
            <w:tcW w:w="1219" w:type="dxa"/>
            <w:tcBorders>
              <w:top w:val="single" w:sz="4" w:space="0" w:color="000000"/>
              <w:left w:val="single" w:sz="4" w:space="0" w:color="000000"/>
              <w:bottom w:val="single" w:sz="4" w:space="0" w:color="000000"/>
              <w:right w:val="single" w:sz="4" w:space="0" w:color="000000"/>
            </w:tcBorders>
            <w:hideMark/>
          </w:tcPr>
          <w:p w14:paraId="398884DD"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20+3</w:t>
            </w:r>
          </w:p>
        </w:tc>
        <w:tc>
          <w:tcPr>
            <w:tcW w:w="1149" w:type="dxa"/>
            <w:tcBorders>
              <w:top w:val="single" w:sz="4" w:space="0" w:color="000000"/>
              <w:left w:val="single" w:sz="4" w:space="0" w:color="000000"/>
              <w:bottom w:val="single" w:sz="4" w:space="0" w:color="000000"/>
              <w:right w:val="single" w:sz="4" w:space="0" w:color="000000"/>
            </w:tcBorders>
            <w:hideMark/>
          </w:tcPr>
          <w:p w14:paraId="455DF63D"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000000"/>
              <w:right w:val="single" w:sz="4" w:space="0" w:color="000000"/>
            </w:tcBorders>
            <w:hideMark/>
          </w:tcPr>
          <w:p w14:paraId="40BC67D7"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182+6</w:t>
            </w:r>
          </w:p>
        </w:tc>
        <w:tc>
          <w:tcPr>
            <w:tcW w:w="1989" w:type="dxa"/>
            <w:tcBorders>
              <w:top w:val="single" w:sz="4" w:space="0" w:color="000000"/>
              <w:left w:val="single" w:sz="4" w:space="0" w:color="000000"/>
              <w:bottom w:val="single" w:sz="4" w:space="0" w:color="000000"/>
              <w:right w:val="single" w:sz="4" w:space="0" w:color="000000"/>
            </w:tcBorders>
            <w:hideMark/>
          </w:tcPr>
          <w:p w14:paraId="16E8693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188</w:t>
            </w:r>
          </w:p>
        </w:tc>
      </w:tr>
      <w:tr w:rsidR="0083588F" w14:paraId="7D13761D"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1ED487A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Otočac</w:t>
            </w:r>
          </w:p>
        </w:tc>
        <w:tc>
          <w:tcPr>
            <w:tcW w:w="0" w:type="auto"/>
            <w:tcBorders>
              <w:top w:val="single" w:sz="4" w:space="0" w:color="000000"/>
              <w:left w:val="single" w:sz="4" w:space="0" w:color="000000"/>
              <w:bottom w:val="single" w:sz="4" w:space="0" w:color="000000"/>
              <w:right w:val="single" w:sz="4" w:space="0" w:color="000000"/>
            </w:tcBorders>
            <w:hideMark/>
          </w:tcPr>
          <w:p w14:paraId="5A64572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53+1</w:t>
            </w:r>
          </w:p>
        </w:tc>
        <w:tc>
          <w:tcPr>
            <w:tcW w:w="0" w:type="auto"/>
            <w:tcBorders>
              <w:top w:val="single" w:sz="4" w:space="0" w:color="000000"/>
              <w:left w:val="single" w:sz="4" w:space="0" w:color="000000"/>
              <w:bottom w:val="single" w:sz="4" w:space="0" w:color="000000"/>
              <w:right w:val="single" w:sz="4" w:space="0" w:color="000000"/>
            </w:tcBorders>
            <w:hideMark/>
          </w:tcPr>
          <w:p w14:paraId="56702BF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179+1</w:t>
            </w:r>
          </w:p>
        </w:tc>
        <w:tc>
          <w:tcPr>
            <w:tcW w:w="1219" w:type="dxa"/>
            <w:tcBorders>
              <w:top w:val="single" w:sz="4" w:space="0" w:color="000000"/>
              <w:left w:val="single" w:sz="4" w:space="0" w:color="000000"/>
              <w:bottom w:val="single" w:sz="4" w:space="0" w:color="000000"/>
              <w:right w:val="single" w:sz="4" w:space="0" w:color="000000"/>
            </w:tcBorders>
            <w:hideMark/>
          </w:tcPr>
          <w:p w14:paraId="2853706F"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31+19</w:t>
            </w:r>
          </w:p>
        </w:tc>
        <w:tc>
          <w:tcPr>
            <w:tcW w:w="1149" w:type="dxa"/>
            <w:tcBorders>
              <w:top w:val="single" w:sz="4" w:space="0" w:color="000000"/>
              <w:left w:val="single" w:sz="4" w:space="0" w:color="000000"/>
              <w:bottom w:val="single" w:sz="4" w:space="0" w:color="000000"/>
              <w:right w:val="single" w:sz="4" w:space="0" w:color="000000"/>
            </w:tcBorders>
            <w:hideMark/>
          </w:tcPr>
          <w:p w14:paraId="240D13AA"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000000"/>
              <w:right w:val="single" w:sz="4" w:space="0" w:color="000000"/>
            </w:tcBorders>
            <w:hideMark/>
          </w:tcPr>
          <w:p w14:paraId="24B82339"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263+21</w:t>
            </w:r>
          </w:p>
        </w:tc>
        <w:tc>
          <w:tcPr>
            <w:tcW w:w="1989" w:type="dxa"/>
            <w:tcBorders>
              <w:top w:val="single" w:sz="4" w:space="0" w:color="000000"/>
              <w:left w:val="single" w:sz="4" w:space="0" w:color="000000"/>
              <w:bottom w:val="single" w:sz="4" w:space="0" w:color="000000"/>
              <w:right w:val="single" w:sz="4" w:space="0" w:color="000000"/>
            </w:tcBorders>
            <w:hideMark/>
          </w:tcPr>
          <w:p w14:paraId="472BF99A"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284</w:t>
            </w:r>
          </w:p>
        </w:tc>
      </w:tr>
      <w:tr w:rsidR="0083588F" w14:paraId="777C5794"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6EA72953"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Senj</w:t>
            </w:r>
          </w:p>
        </w:tc>
        <w:tc>
          <w:tcPr>
            <w:tcW w:w="0" w:type="auto"/>
            <w:tcBorders>
              <w:top w:val="single" w:sz="4" w:space="0" w:color="000000"/>
              <w:left w:val="single" w:sz="4" w:space="0" w:color="000000"/>
              <w:bottom w:val="single" w:sz="4" w:space="0" w:color="000000"/>
              <w:right w:val="single" w:sz="4" w:space="0" w:color="000000"/>
            </w:tcBorders>
            <w:hideMark/>
          </w:tcPr>
          <w:p w14:paraId="1DE9397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36</w:t>
            </w:r>
          </w:p>
        </w:tc>
        <w:tc>
          <w:tcPr>
            <w:tcW w:w="0" w:type="auto"/>
            <w:tcBorders>
              <w:top w:val="single" w:sz="4" w:space="0" w:color="000000"/>
              <w:left w:val="single" w:sz="4" w:space="0" w:color="000000"/>
              <w:bottom w:val="single" w:sz="4" w:space="0" w:color="000000"/>
              <w:right w:val="single" w:sz="4" w:space="0" w:color="000000"/>
            </w:tcBorders>
            <w:hideMark/>
          </w:tcPr>
          <w:p w14:paraId="174F05EB"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121</w:t>
            </w:r>
          </w:p>
        </w:tc>
        <w:tc>
          <w:tcPr>
            <w:tcW w:w="1219" w:type="dxa"/>
            <w:tcBorders>
              <w:top w:val="single" w:sz="4" w:space="0" w:color="000000"/>
              <w:left w:val="single" w:sz="4" w:space="0" w:color="000000"/>
              <w:bottom w:val="single" w:sz="4" w:space="0" w:color="000000"/>
              <w:right w:val="single" w:sz="4" w:space="0" w:color="000000"/>
            </w:tcBorders>
            <w:hideMark/>
          </w:tcPr>
          <w:p w14:paraId="4DA2C0D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20+1</w:t>
            </w:r>
          </w:p>
        </w:tc>
        <w:tc>
          <w:tcPr>
            <w:tcW w:w="1149" w:type="dxa"/>
            <w:tcBorders>
              <w:top w:val="single" w:sz="4" w:space="0" w:color="000000"/>
              <w:left w:val="single" w:sz="4" w:space="0" w:color="000000"/>
              <w:bottom w:val="single" w:sz="4" w:space="0" w:color="000000"/>
              <w:right w:val="single" w:sz="4" w:space="0" w:color="000000"/>
            </w:tcBorders>
            <w:hideMark/>
          </w:tcPr>
          <w:p w14:paraId="77CDDCD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000000"/>
              <w:right w:val="single" w:sz="4" w:space="0" w:color="000000"/>
            </w:tcBorders>
            <w:hideMark/>
          </w:tcPr>
          <w:p w14:paraId="2F9DF5E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177</w:t>
            </w:r>
          </w:p>
        </w:tc>
        <w:tc>
          <w:tcPr>
            <w:tcW w:w="1989" w:type="dxa"/>
            <w:tcBorders>
              <w:top w:val="single" w:sz="4" w:space="0" w:color="000000"/>
              <w:left w:val="single" w:sz="4" w:space="0" w:color="000000"/>
              <w:bottom w:val="single" w:sz="4" w:space="0" w:color="000000"/>
              <w:right w:val="single" w:sz="4" w:space="0" w:color="000000"/>
            </w:tcBorders>
            <w:hideMark/>
          </w:tcPr>
          <w:p w14:paraId="59F06C6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178</w:t>
            </w:r>
          </w:p>
        </w:tc>
      </w:tr>
      <w:tr w:rsidR="0083588F" w14:paraId="71786263"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7838BBA1"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Karlobag D8 – D25</w:t>
            </w:r>
          </w:p>
        </w:tc>
        <w:tc>
          <w:tcPr>
            <w:tcW w:w="0" w:type="auto"/>
            <w:tcBorders>
              <w:top w:val="single" w:sz="4" w:space="0" w:color="000000"/>
              <w:left w:val="single" w:sz="4" w:space="0" w:color="000000"/>
              <w:bottom w:val="single" w:sz="4" w:space="0" w:color="000000"/>
              <w:right w:val="single" w:sz="4" w:space="0" w:color="000000"/>
            </w:tcBorders>
            <w:hideMark/>
          </w:tcPr>
          <w:p w14:paraId="3382FADD"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w:t>
            </w:r>
          </w:p>
        </w:tc>
        <w:tc>
          <w:tcPr>
            <w:tcW w:w="0" w:type="auto"/>
            <w:tcBorders>
              <w:top w:val="single" w:sz="4" w:space="0" w:color="000000"/>
              <w:left w:val="single" w:sz="4" w:space="0" w:color="000000"/>
              <w:bottom w:val="single" w:sz="4" w:space="0" w:color="000000"/>
              <w:right w:val="single" w:sz="4" w:space="0" w:color="000000"/>
            </w:tcBorders>
            <w:hideMark/>
          </w:tcPr>
          <w:p w14:paraId="42DEAF00"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23</w:t>
            </w:r>
          </w:p>
        </w:tc>
        <w:tc>
          <w:tcPr>
            <w:tcW w:w="1219" w:type="dxa"/>
            <w:tcBorders>
              <w:top w:val="single" w:sz="4" w:space="0" w:color="000000"/>
              <w:left w:val="single" w:sz="4" w:space="0" w:color="000000"/>
              <w:bottom w:val="single" w:sz="4" w:space="0" w:color="000000"/>
              <w:right w:val="single" w:sz="4" w:space="0" w:color="000000"/>
            </w:tcBorders>
            <w:hideMark/>
          </w:tcPr>
          <w:p w14:paraId="73EC6E1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2</w:t>
            </w:r>
          </w:p>
        </w:tc>
        <w:tc>
          <w:tcPr>
            <w:tcW w:w="1149" w:type="dxa"/>
            <w:tcBorders>
              <w:top w:val="single" w:sz="4" w:space="0" w:color="000000"/>
              <w:left w:val="single" w:sz="4" w:space="0" w:color="000000"/>
              <w:bottom w:val="single" w:sz="4" w:space="0" w:color="000000"/>
              <w:right w:val="single" w:sz="4" w:space="0" w:color="000000"/>
            </w:tcBorders>
            <w:hideMark/>
          </w:tcPr>
          <w:p w14:paraId="5049239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000000"/>
              <w:right w:val="single" w:sz="4" w:space="0" w:color="000000"/>
            </w:tcBorders>
            <w:hideMark/>
          </w:tcPr>
          <w:p w14:paraId="20E6C4E7"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31</w:t>
            </w:r>
          </w:p>
        </w:tc>
        <w:tc>
          <w:tcPr>
            <w:tcW w:w="1989" w:type="dxa"/>
            <w:tcBorders>
              <w:top w:val="single" w:sz="4" w:space="0" w:color="000000"/>
              <w:left w:val="single" w:sz="4" w:space="0" w:color="000000"/>
              <w:bottom w:val="single" w:sz="4" w:space="0" w:color="000000"/>
              <w:right w:val="single" w:sz="4" w:space="0" w:color="000000"/>
            </w:tcBorders>
            <w:hideMark/>
          </w:tcPr>
          <w:p w14:paraId="501C871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 xml:space="preserve"> 31</w:t>
            </w:r>
          </w:p>
        </w:tc>
      </w:tr>
      <w:tr w:rsidR="0083588F" w14:paraId="3B623522" w14:textId="77777777">
        <w:trPr>
          <w:trHeight w:val="567"/>
        </w:trPr>
        <w:tc>
          <w:tcPr>
            <w:tcW w:w="0" w:type="auto"/>
            <w:tcBorders>
              <w:top w:val="single" w:sz="4" w:space="0" w:color="000000"/>
              <w:left w:val="single" w:sz="4" w:space="0" w:color="000000"/>
              <w:bottom w:val="single" w:sz="4" w:space="0" w:color="000000"/>
              <w:right w:val="single" w:sz="4" w:space="0" w:color="000000"/>
            </w:tcBorders>
            <w:hideMark/>
          </w:tcPr>
          <w:p w14:paraId="32635DA9"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Lovinac</w:t>
            </w:r>
          </w:p>
        </w:tc>
        <w:tc>
          <w:tcPr>
            <w:tcW w:w="0" w:type="auto"/>
            <w:tcBorders>
              <w:top w:val="single" w:sz="4" w:space="0" w:color="000000"/>
              <w:left w:val="single" w:sz="4" w:space="0" w:color="000000"/>
              <w:bottom w:val="single" w:sz="4" w:space="0" w:color="000000"/>
              <w:right w:val="single" w:sz="4" w:space="0" w:color="000000"/>
            </w:tcBorders>
            <w:hideMark/>
          </w:tcPr>
          <w:p w14:paraId="290CF33D"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13</w:t>
            </w:r>
          </w:p>
        </w:tc>
        <w:tc>
          <w:tcPr>
            <w:tcW w:w="0" w:type="auto"/>
            <w:tcBorders>
              <w:top w:val="single" w:sz="4" w:space="0" w:color="000000"/>
              <w:left w:val="single" w:sz="4" w:space="0" w:color="000000"/>
              <w:bottom w:val="single" w:sz="4" w:space="0" w:color="000000"/>
              <w:right w:val="single" w:sz="4" w:space="0" w:color="000000"/>
            </w:tcBorders>
            <w:hideMark/>
          </w:tcPr>
          <w:p w14:paraId="70DC32A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37</w:t>
            </w:r>
          </w:p>
        </w:tc>
        <w:tc>
          <w:tcPr>
            <w:tcW w:w="1219" w:type="dxa"/>
            <w:tcBorders>
              <w:top w:val="single" w:sz="4" w:space="0" w:color="000000"/>
              <w:left w:val="single" w:sz="4" w:space="0" w:color="000000"/>
              <w:bottom w:val="single" w:sz="4" w:space="0" w:color="000000"/>
              <w:right w:val="single" w:sz="4" w:space="0" w:color="000000"/>
            </w:tcBorders>
            <w:hideMark/>
          </w:tcPr>
          <w:p w14:paraId="4A8FA25B"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6+1</w:t>
            </w:r>
          </w:p>
        </w:tc>
        <w:tc>
          <w:tcPr>
            <w:tcW w:w="1149" w:type="dxa"/>
            <w:tcBorders>
              <w:top w:val="single" w:sz="4" w:space="0" w:color="000000"/>
              <w:left w:val="single" w:sz="4" w:space="0" w:color="000000"/>
              <w:bottom w:val="single" w:sz="4" w:space="0" w:color="000000"/>
              <w:right w:val="single" w:sz="4" w:space="0" w:color="000000"/>
            </w:tcBorders>
            <w:hideMark/>
          </w:tcPr>
          <w:p w14:paraId="035462BE"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4</w:t>
            </w:r>
          </w:p>
        </w:tc>
        <w:tc>
          <w:tcPr>
            <w:tcW w:w="1405" w:type="dxa"/>
            <w:tcBorders>
              <w:top w:val="single" w:sz="4" w:space="0" w:color="000000"/>
              <w:left w:val="single" w:sz="4" w:space="0" w:color="000000"/>
              <w:bottom w:val="single" w:sz="4" w:space="0" w:color="000000"/>
              <w:right w:val="single" w:sz="4" w:space="0" w:color="000000"/>
            </w:tcBorders>
            <w:hideMark/>
          </w:tcPr>
          <w:p w14:paraId="575CB2CB"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60+1</w:t>
            </w:r>
          </w:p>
        </w:tc>
        <w:tc>
          <w:tcPr>
            <w:tcW w:w="1989" w:type="dxa"/>
            <w:tcBorders>
              <w:top w:val="single" w:sz="4" w:space="0" w:color="000000"/>
              <w:left w:val="single" w:sz="4" w:space="0" w:color="000000"/>
              <w:bottom w:val="single" w:sz="4" w:space="0" w:color="000000"/>
              <w:right w:val="single" w:sz="4" w:space="0" w:color="000000"/>
            </w:tcBorders>
            <w:hideMark/>
          </w:tcPr>
          <w:p w14:paraId="1A43F031"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61</w:t>
            </w:r>
          </w:p>
        </w:tc>
      </w:tr>
      <w:tr w:rsidR="0083588F" w14:paraId="0FC358A8" w14:textId="77777777">
        <w:trPr>
          <w:trHeight w:val="567"/>
        </w:trPr>
        <w:tc>
          <w:tcPr>
            <w:tcW w:w="0" w:type="auto"/>
            <w:tcBorders>
              <w:top w:val="single" w:sz="4" w:space="0" w:color="000000"/>
              <w:left w:val="single" w:sz="4" w:space="0" w:color="000000"/>
              <w:bottom w:val="single" w:sz="4" w:space="0" w:color="auto"/>
              <w:right w:val="single" w:sz="4" w:space="0" w:color="000000"/>
            </w:tcBorders>
            <w:hideMark/>
          </w:tcPr>
          <w:p w14:paraId="419D2F12"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Brinje</w:t>
            </w:r>
          </w:p>
        </w:tc>
        <w:tc>
          <w:tcPr>
            <w:tcW w:w="0" w:type="auto"/>
            <w:tcBorders>
              <w:top w:val="single" w:sz="4" w:space="0" w:color="000000"/>
              <w:left w:val="single" w:sz="4" w:space="0" w:color="000000"/>
              <w:bottom w:val="single" w:sz="4" w:space="0" w:color="auto"/>
              <w:right w:val="single" w:sz="4" w:space="0" w:color="000000"/>
            </w:tcBorders>
            <w:hideMark/>
          </w:tcPr>
          <w:p w14:paraId="46239796"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17</w:t>
            </w:r>
          </w:p>
        </w:tc>
        <w:tc>
          <w:tcPr>
            <w:tcW w:w="0" w:type="auto"/>
            <w:tcBorders>
              <w:top w:val="single" w:sz="4" w:space="0" w:color="000000"/>
              <w:left w:val="single" w:sz="4" w:space="0" w:color="000000"/>
              <w:bottom w:val="single" w:sz="4" w:space="0" w:color="auto"/>
              <w:right w:val="single" w:sz="4" w:space="0" w:color="000000"/>
            </w:tcBorders>
            <w:hideMark/>
          </w:tcPr>
          <w:p w14:paraId="5E7B2B5C"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77+1</w:t>
            </w:r>
          </w:p>
        </w:tc>
        <w:tc>
          <w:tcPr>
            <w:tcW w:w="1219" w:type="dxa"/>
            <w:tcBorders>
              <w:top w:val="single" w:sz="4" w:space="0" w:color="000000"/>
              <w:left w:val="single" w:sz="4" w:space="0" w:color="000000"/>
              <w:bottom w:val="single" w:sz="4" w:space="0" w:color="auto"/>
              <w:right w:val="single" w:sz="4" w:space="0" w:color="000000"/>
            </w:tcBorders>
            <w:hideMark/>
          </w:tcPr>
          <w:p w14:paraId="363B4868"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4</w:t>
            </w:r>
          </w:p>
        </w:tc>
        <w:tc>
          <w:tcPr>
            <w:tcW w:w="1149" w:type="dxa"/>
            <w:tcBorders>
              <w:top w:val="single" w:sz="4" w:space="0" w:color="000000"/>
              <w:left w:val="single" w:sz="4" w:space="0" w:color="000000"/>
              <w:bottom w:val="single" w:sz="4" w:space="0" w:color="auto"/>
              <w:right w:val="single" w:sz="4" w:space="0" w:color="000000"/>
            </w:tcBorders>
            <w:hideMark/>
          </w:tcPr>
          <w:p w14:paraId="1B558B69"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0</w:t>
            </w:r>
          </w:p>
        </w:tc>
        <w:tc>
          <w:tcPr>
            <w:tcW w:w="1405" w:type="dxa"/>
            <w:tcBorders>
              <w:top w:val="single" w:sz="4" w:space="0" w:color="000000"/>
              <w:left w:val="single" w:sz="4" w:space="0" w:color="000000"/>
              <w:bottom w:val="single" w:sz="4" w:space="0" w:color="auto"/>
              <w:right w:val="single" w:sz="4" w:space="0" w:color="000000"/>
            </w:tcBorders>
            <w:hideMark/>
          </w:tcPr>
          <w:p w14:paraId="3BD1F584"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98+1</w:t>
            </w:r>
          </w:p>
        </w:tc>
        <w:tc>
          <w:tcPr>
            <w:tcW w:w="1989" w:type="dxa"/>
            <w:tcBorders>
              <w:top w:val="single" w:sz="4" w:space="0" w:color="000000"/>
              <w:left w:val="single" w:sz="4" w:space="0" w:color="000000"/>
              <w:bottom w:val="single" w:sz="4" w:space="0" w:color="auto"/>
              <w:right w:val="single" w:sz="4" w:space="0" w:color="000000"/>
            </w:tcBorders>
            <w:hideMark/>
          </w:tcPr>
          <w:p w14:paraId="00C48F8A" w14:textId="77777777" w:rsidR="0083588F" w:rsidRPr="0083588F" w:rsidRDefault="0083588F">
            <w:pPr>
              <w:rPr>
                <w:rFonts w:eastAsia="Calibri" w:cstheme="minorHAnsi"/>
                <w:kern w:val="2"/>
                <w:sz w:val="20"/>
                <w:szCs w:val="20"/>
              </w:rPr>
            </w:pPr>
            <w:r w:rsidRPr="0083588F">
              <w:rPr>
                <w:rFonts w:eastAsia="Calibri" w:cstheme="minorHAnsi"/>
                <w:kern w:val="2"/>
                <w:sz w:val="20"/>
                <w:szCs w:val="20"/>
              </w:rPr>
              <w:t>99</w:t>
            </w:r>
          </w:p>
        </w:tc>
      </w:tr>
      <w:tr w:rsidR="0083588F" w14:paraId="0C27BC7E" w14:textId="77777777">
        <w:tc>
          <w:tcPr>
            <w:tcW w:w="0" w:type="auto"/>
            <w:tcBorders>
              <w:top w:val="single" w:sz="4" w:space="0" w:color="000000"/>
              <w:left w:val="single" w:sz="4" w:space="0" w:color="000000"/>
              <w:bottom w:val="single" w:sz="4" w:space="0" w:color="000000"/>
              <w:right w:val="single" w:sz="4" w:space="0" w:color="000000"/>
            </w:tcBorders>
            <w:hideMark/>
          </w:tcPr>
          <w:p w14:paraId="542CEF5C"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UKUPNO</w:t>
            </w:r>
          </w:p>
        </w:tc>
        <w:tc>
          <w:tcPr>
            <w:tcW w:w="0" w:type="auto"/>
            <w:tcBorders>
              <w:top w:val="single" w:sz="4" w:space="0" w:color="000000"/>
              <w:left w:val="single" w:sz="4" w:space="0" w:color="000000"/>
              <w:bottom w:val="single" w:sz="4" w:space="0" w:color="000000"/>
              <w:right w:val="single" w:sz="4" w:space="0" w:color="000000"/>
            </w:tcBorders>
            <w:hideMark/>
          </w:tcPr>
          <w:p w14:paraId="5AE788F4"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264+6</w:t>
            </w:r>
          </w:p>
        </w:tc>
        <w:tc>
          <w:tcPr>
            <w:tcW w:w="0" w:type="auto"/>
            <w:tcBorders>
              <w:top w:val="single" w:sz="4" w:space="0" w:color="000000"/>
              <w:left w:val="single" w:sz="4" w:space="0" w:color="000000"/>
              <w:bottom w:val="single" w:sz="4" w:space="0" w:color="000000"/>
              <w:right w:val="single" w:sz="4" w:space="0" w:color="000000"/>
            </w:tcBorders>
          </w:tcPr>
          <w:p w14:paraId="7F7DE9C7"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853+6</w:t>
            </w:r>
          </w:p>
          <w:p w14:paraId="1C7E8223" w14:textId="77777777" w:rsidR="0083588F" w:rsidRPr="0083588F" w:rsidRDefault="0083588F">
            <w:pPr>
              <w:rPr>
                <w:rFonts w:eastAsia="Calibri" w:cstheme="minorHAnsi"/>
                <w:b/>
                <w:kern w:val="2"/>
                <w:sz w:val="20"/>
                <w:szCs w:val="20"/>
              </w:rPr>
            </w:pPr>
          </w:p>
          <w:p w14:paraId="3C534285" w14:textId="77777777" w:rsidR="0083588F" w:rsidRPr="0083588F" w:rsidRDefault="0083588F">
            <w:pPr>
              <w:rPr>
                <w:rFonts w:eastAsia="Calibri" w:cstheme="minorHAnsi"/>
                <w:b/>
                <w:kern w:val="2"/>
                <w:sz w:val="20"/>
                <w:szCs w:val="20"/>
              </w:rPr>
            </w:pPr>
          </w:p>
        </w:tc>
        <w:tc>
          <w:tcPr>
            <w:tcW w:w="1219" w:type="dxa"/>
            <w:tcBorders>
              <w:top w:val="single" w:sz="4" w:space="0" w:color="000000"/>
              <w:left w:val="single" w:sz="4" w:space="0" w:color="000000"/>
              <w:bottom w:val="single" w:sz="4" w:space="0" w:color="000000"/>
              <w:right w:val="single" w:sz="4" w:space="0" w:color="000000"/>
            </w:tcBorders>
            <w:hideMark/>
          </w:tcPr>
          <w:p w14:paraId="612BBEEF"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152+26</w:t>
            </w:r>
          </w:p>
        </w:tc>
        <w:tc>
          <w:tcPr>
            <w:tcW w:w="1149" w:type="dxa"/>
            <w:tcBorders>
              <w:top w:val="single" w:sz="4" w:space="0" w:color="000000"/>
              <w:left w:val="single" w:sz="4" w:space="0" w:color="000000"/>
              <w:bottom w:val="single" w:sz="4" w:space="0" w:color="000000"/>
              <w:right w:val="single" w:sz="4" w:space="0" w:color="000000"/>
            </w:tcBorders>
            <w:hideMark/>
          </w:tcPr>
          <w:p w14:paraId="6648AFC3"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56</w:t>
            </w:r>
          </w:p>
        </w:tc>
        <w:tc>
          <w:tcPr>
            <w:tcW w:w="1405" w:type="dxa"/>
            <w:tcBorders>
              <w:top w:val="single" w:sz="4" w:space="0" w:color="000000"/>
              <w:left w:val="single" w:sz="4" w:space="0" w:color="000000"/>
              <w:bottom w:val="single" w:sz="4" w:space="0" w:color="000000"/>
              <w:right w:val="single" w:sz="4" w:space="0" w:color="000000"/>
            </w:tcBorders>
            <w:hideMark/>
          </w:tcPr>
          <w:p w14:paraId="0D8BBCFC" w14:textId="77777777" w:rsidR="0083588F" w:rsidRPr="0083588F" w:rsidRDefault="0083588F">
            <w:pPr>
              <w:rPr>
                <w:rFonts w:eastAsia="Calibri" w:cstheme="minorHAnsi"/>
                <w:b/>
                <w:kern w:val="2"/>
                <w:sz w:val="20"/>
                <w:szCs w:val="20"/>
              </w:rPr>
            </w:pPr>
            <w:r w:rsidRPr="0083588F">
              <w:rPr>
                <w:rFonts w:eastAsia="Calibri" w:cstheme="minorHAnsi"/>
                <w:b/>
                <w:kern w:val="2"/>
                <w:sz w:val="20"/>
                <w:szCs w:val="20"/>
              </w:rPr>
              <w:t>1325</w:t>
            </w:r>
          </w:p>
        </w:tc>
        <w:tc>
          <w:tcPr>
            <w:tcW w:w="1989" w:type="dxa"/>
            <w:tcBorders>
              <w:top w:val="single" w:sz="4" w:space="0" w:color="000000"/>
              <w:left w:val="single" w:sz="4" w:space="0" w:color="000000"/>
              <w:bottom w:val="single" w:sz="4" w:space="0" w:color="000000"/>
              <w:right w:val="single" w:sz="4" w:space="0" w:color="000000"/>
            </w:tcBorders>
            <w:hideMark/>
          </w:tcPr>
          <w:p w14:paraId="3100B2CE" w14:textId="77777777" w:rsidR="001F054E" w:rsidRDefault="0083588F">
            <w:pPr>
              <w:spacing w:before="100" w:beforeAutospacing="1" w:after="100" w:afterAutospacing="1"/>
              <w:rPr>
                <w:rFonts w:eastAsia="Calibri" w:cstheme="minorHAnsi"/>
                <w:b/>
                <w:kern w:val="2"/>
                <w:sz w:val="20"/>
                <w:szCs w:val="20"/>
              </w:rPr>
            </w:pPr>
            <w:r w:rsidRPr="0083588F">
              <w:rPr>
                <w:rFonts w:eastAsia="Calibri" w:cstheme="minorHAnsi"/>
                <w:b/>
                <w:kern w:val="2"/>
                <w:sz w:val="20"/>
                <w:szCs w:val="20"/>
              </w:rPr>
              <w:t>1363</w:t>
            </w:r>
          </w:p>
          <w:p w14:paraId="44DDCDAA" w14:textId="670E7739" w:rsidR="0083588F" w:rsidRPr="0083588F" w:rsidRDefault="0083588F">
            <w:pPr>
              <w:spacing w:before="100" w:beforeAutospacing="1" w:after="100" w:afterAutospacing="1"/>
              <w:rPr>
                <w:rFonts w:cstheme="minorHAnsi"/>
                <w:kern w:val="2"/>
                <w:sz w:val="20"/>
                <w:szCs w:val="20"/>
              </w:rPr>
            </w:pPr>
            <w:r w:rsidRPr="0083588F">
              <w:rPr>
                <w:rFonts w:cstheme="minorHAnsi"/>
                <w:kern w:val="2"/>
                <w:sz w:val="20"/>
                <w:szCs w:val="20"/>
              </w:rPr>
              <w:t xml:space="preserve">(ukupan broj pregledanih pacijenata na intervencijama. Naime, u nekim intervencijama pregledan je veći  broj pacijenata (prometne nezgode, pregledi u policijskim postajama i dr.). </w:t>
            </w:r>
          </w:p>
        </w:tc>
      </w:tr>
    </w:tbl>
    <w:p w14:paraId="6B76D70E" w14:textId="77777777" w:rsidR="0083588F" w:rsidRDefault="0083588F" w:rsidP="0083588F">
      <w:pPr>
        <w:spacing w:after="0"/>
        <w:jc w:val="both"/>
        <w:rPr>
          <w:rFonts w:cstheme="minorHAnsi"/>
          <w:sz w:val="18"/>
          <w:szCs w:val="18"/>
        </w:rPr>
      </w:pPr>
      <w:r>
        <w:rPr>
          <w:rFonts w:cstheme="minorHAnsi"/>
          <w:b/>
          <w:sz w:val="18"/>
          <w:szCs w:val="18"/>
        </w:rPr>
        <w:t>*Crveni kriteriji</w:t>
      </w:r>
      <w:r>
        <w:rPr>
          <w:rFonts w:cstheme="minorHAnsi"/>
          <w:sz w:val="18"/>
          <w:szCs w:val="18"/>
        </w:rPr>
        <w:t xml:space="preserve"> označavaju situacije koje su opasne po život ili bi to iznenada mogle postati</w:t>
      </w:r>
      <w:r>
        <w:rPr>
          <w:rFonts w:cstheme="minorHAnsi"/>
          <w:sz w:val="18"/>
          <w:szCs w:val="18"/>
        </w:rPr>
        <w:br/>
      </w:r>
      <w:r>
        <w:rPr>
          <w:rFonts w:cstheme="minorHAnsi"/>
          <w:b/>
          <w:sz w:val="18"/>
          <w:szCs w:val="18"/>
        </w:rPr>
        <w:t>**Žuti kriteriji</w:t>
      </w:r>
      <w:r>
        <w:rPr>
          <w:rFonts w:cstheme="minorHAnsi"/>
          <w:sz w:val="18"/>
          <w:szCs w:val="18"/>
        </w:rPr>
        <w:t xml:space="preserve"> označavaju potencijalno opasna stanja koja mogu ugroziti životne funkcije ili stanja koja</w:t>
      </w:r>
      <w:r>
        <w:rPr>
          <w:rFonts w:cstheme="minorHAnsi"/>
          <w:sz w:val="18"/>
          <w:szCs w:val="18"/>
        </w:rPr>
        <w:br/>
        <w:t xml:space="preserve"> zahtijevaju pregled liječnika</w:t>
      </w:r>
      <w:r>
        <w:rPr>
          <w:rFonts w:cstheme="minorHAnsi"/>
          <w:sz w:val="18"/>
          <w:szCs w:val="18"/>
        </w:rPr>
        <w:br/>
      </w:r>
      <w:r>
        <w:rPr>
          <w:rFonts w:cstheme="minorHAnsi"/>
          <w:b/>
          <w:sz w:val="18"/>
          <w:szCs w:val="18"/>
        </w:rPr>
        <w:t>***Zeleni kriteriji</w:t>
      </w:r>
      <w:r>
        <w:rPr>
          <w:rFonts w:cstheme="minorHAnsi"/>
          <w:sz w:val="18"/>
          <w:szCs w:val="18"/>
        </w:rPr>
        <w:t xml:space="preserve"> označavaju situacije i stanja koja ne zahtijevaju hitnu medicinsku pomoć</w:t>
      </w:r>
      <w:r>
        <w:rPr>
          <w:rFonts w:cstheme="minorHAnsi"/>
          <w:sz w:val="18"/>
          <w:szCs w:val="18"/>
        </w:rPr>
        <w:br/>
        <w:t>**** Prva brojka prikazuje broj intervencija, a druga brojka (tamo gdje je dodana) označava broj dodatno pregledanih pacijenata u slučajevima gdje je na jednoj intervenciji pregledan veći broj pacijenata.</w:t>
      </w:r>
    </w:p>
    <w:p w14:paraId="49253783" w14:textId="77777777" w:rsidR="0083588F" w:rsidRDefault="0083588F" w:rsidP="0083588F">
      <w:pPr>
        <w:spacing w:after="0"/>
        <w:rPr>
          <w:rFonts w:cstheme="minorHAnsi"/>
          <w:b/>
          <w:i/>
          <w:sz w:val="20"/>
          <w:szCs w:val="20"/>
        </w:rPr>
      </w:pPr>
    </w:p>
    <w:p w14:paraId="33CF6725" w14:textId="77777777" w:rsidR="0083588F" w:rsidRDefault="0083588F" w:rsidP="0083588F">
      <w:pPr>
        <w:spacing w:after="0"/>
        <w:rPr>
          <w:rFonts w:cstheme="minorHAnsi"/>
          <w:b/>
          <w:i/>
          <w:sz w:val="20"/>
          <w:szCs w:val="20"/>
        </w:rPr>
      </w:pPr>
    </w:p>
    <w:p w14:paraId="36B4C604" w14:textId="77777777" w:rsidR="0083588F" w:rsidRDefault="0083588F" w:rsidP="0083588F">
      <w:pPr>
        <w:spacing w:after="0"/>
        <w:rPr>
          <w:rFonts w:cstheme="minorHAnsi"/>
          <w:b/>
          <w:sz w:val="20"/>
          <w:szCs w:val="20"/>
        </w:rPr>
      </w:pPr>
      <w:r>
        <w:rPr>
          <w:rFonts w:cstheme="minorHAnsi"/>
          <w:b/>
          <w:i/>
          <w:sz w:val="20"/>
          <w:szCs w:val="20"/>
        </w:rPr>
        <w:t>Tablica 2</w:t>
      </w:r>
      <w:r>
        <w:rPr>
          <w:rFonts w:cstheme="minorHAnsi"/>
          <w:b/>
          <w:sz w:val="20"/>
          <w:szCs w:val="20"/>
        </w:rPr>
        <w:t>. -  Broj i oznaka kriterija kod  zbrinjavanja pacijenata u prostorijama za reanimaciju</w:t>
      </w:r>
    </w:p>
    <w:p w14:paraId="501D5D8C" w14:textId="77777777" w:rsidR="0083588F" w:rsidRDefault="0083588F" w:rsidP="0083588F">
      <w:pPr>
        <w:spacing w:after="0"/>
        <w:rPr>
          <w:rFonts w:cstheme="minorHAns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9"/>
        <w:gridCol w:w="1509"/>
        <w:gridCol w:w="1509"/>
        <w:gridCol w:w="1526"/>
        <w:gridCol w:w="2019"/>
      </w:tblGrid>
      <w:tr w:rsidR="0083588F" w14:paraId="0034C4A2" w14:textId="77777777">
        <w:tc>
          <w:tcPr>
            <w:tcW w:w="2499" w:type="dxa"/>
            <w:tcBorders>
              <w:top w:val="single" w:sz="4" w:space="0" w:color="000000"/>
              <w:left w:val="single" w:sz="4" w:space="0" w:color="000000"/>
              <w:bottom w:val="single" w:sz="4" w:space="0" w:color="000000"/>
              <w:right w:val="single" w:sz="4" w:space="0" w:color="000000"/>
            </w:tcBorders>
            <w:hideMark/>
          </w:tcPr>
          <w:p w14:paraId="119A9263" w14:textId="77777777" w:rsidR="0083588F" w:rsidRPr="0083588F" w:rsidRDefault="0083588F">
            <w:pPr>
              <w:tabs>
                <w:tab w:val="center" w:pos="4536"/>
                <w:tab w:val="right" w:pos="9072"/>
              </w:tabs>
              <w:spacing w:after="0"/>
              <w:rPr>
                <w:rFonts w:cstheme="minorHAnsi"/>
                <w:b/>
                <w:kern w:val="2"/>
                <w:sz w:val="20"/>
                <w:szCs w:val="20"/>
              </w:rPr>
            </w:pPr>
            <w:r w:rsidRPr="0083588F">
              <w:rPr>
                <w:rFonts w:cstheme="minorHAnsi"/>
                <w:b/>
                <w:kern w:val="2"/>
                <w:sz w:val="20"/>
                <w:szCs w:val="20"/>
              </w:rPr>
              <w:t>ISPOSTAVA/ LOKACIJA</w:t>
            </w:r>
          </w:p>
        </w:tc>
        <w:tc>
          <w:tcPr>
            <w:tcW w:w="1509" w:type="dxa"/>
            <w:tcBorders>
              <w:top w:val="single" w:sz="4" w:space="0" w:color="000000"/>
              <w:left w:val="single" w:sz="4" w:space="0" w:color="000000"/>
              <w:bottom w:val="single" w:sz="4" w:space="0" w:color="000000"/>
              <w:right w:val="single" w:sz="4" w:space="0" w:color="000000"/>
            </w:tcBorders>
            <w:hideMark/>
          </w:tcPr>
          <w:p w14:paraId="71EEA13A" w14:textId="77777777" w:rsidR="0083588F" w:rsidRPr="0083588F" w:rsidRDefault="0083588F">
            <w:pPr>
              <w:tabs>
                <w:tab w:val="center" w:pos="4536"/>
                <w:tab w:val="right" w:pos="9072"/>
              </w:tabs>
              <w:spacing w:after="0"/>
              <w:rPr>
                <w:rFonts w:cstheme="minorHAnsi"/>
                <w:b/>
                <w:kern w:val="2"/>
                <w:sz w:val="20"/>
                <w:szCs w:val="20"/>
              </w:rPr>
            </w:pPr>
            <w:r w:rsidRPr="0083588F">
              <w:rPr>
                <w:rFonts w:cstheme="minorHAnsi"/>
                <w:b/>
                <w:kern w:val="2"/>
                <w:sz w:val="20"/>
                <w:szCs w:val="20"/>
              </w:rPr>
              <w:t>CRVENI KRITERIJ</w:t>
            </w:r>
          </w:p>
        </w:tc>
        <w:tc>
          <w:tcPr>
            <w:tcW w:w="1509" w:type="dxa"/>
            <w:tcBorders>
              <w:top w:val="single" w:sz="4" w:space="0" w:color="000000"/>
              <w:left w:val="single" w:sz="4" w:space="0" w:color="000000"/>
              <w:bottom w:val="single" w:sz="4" w:space="0" w:color="000000"/>
              <w:right w:val="single" w:sz="4" w:space="0" w:color="000000"/>
            </w:tcBorders>
            <w:hideMark/>
          </w:tcPr>
          <w:p w14:paraId="6AAC0FED" w14:textId="77777777" w:rsidR="0083588F" w:rsidRPr="0083588F" w:rsidRDefault="0083588F">
            <w:pPr>
              <w:tabs>
                <w:tab w:val="center" w:pos="4536"/>
                <w:tab w:val="right" w:pos="9072"/>
              </w:tabs>
              <w:spacing w:after="0"/>
              <w:rPr>
                <w:rFonts w:cstheme="minorHAnsi"/>
                <w:b/>
                <w:kern w:val="2"/>
                <w:sz w:val="20"/>
                <w:szCs w:val="20"/>
              </w:rPr>
            </w:pPr>
            <w:r w:rsidRPr="0083588F">
              <w:rPr>
                <w:rFonts w:cstheme="minorHAnsi"/>
                <w:b/>
                <w:kern w:val="2"/>
                <w:sz w:val="20"/>
                <w:szCs w:val="20"/>
              </w:rPr>
              <w:t>ŽUTI KRITERIJ</w:t>
            </w:r>
          </w:p>
        </w:tc>
        <w:tc>
          <w:tcPr>
            <w:tcW w:w="1526" w:type="dxa"/>
            <w:tcBorders>
              <w:top w:val="single" w:sz="4" w:space="0" w:color="000000"/>
              <w:left w:val="single" w:sz="4" w:space="0" w:color="000000"/>
              <w:bottom w:val="single" w:sz="4" w:space="0" w:color="000000"/>
              <w:right w:val="single" w:sz="4" w:space="0" w:color="000000"/>
            </w:tcBorders>
            <w:hideMark/>
          </w:tcPr>
          <w:p w14:paraId="65EBD9A0" w14:textId="77777777" w:rsidR="0083588F" w:rsidRPr="0083588F" w:rsidRDefault="0083588F">
            <w:pPr>
              <w:tabs>
                <w:tab w:val="center" w:pos="4536"/>
                <w:tab w:val="right" w:pos="9072"/>
              </w:tabs>
              <w:spacing w:after="0"/>
              <w:rPr>
                <w:rFonts w:cstheme="minorHAnsi"/>
                <w:b/>
                <w:kern w:val="2"/>
                <w:sz w:val="20"/>
                <w:szCs w:val="20"/>
              </w:rPr>
            </w:pPr>
            <w:r w:rsidRPr="0083588F">
              <w:rPr>
                <w:rFonts w:cstheme="minorHAnsi"/>
                <w:b/>
                <w:kern w:val="2"/>
                <w:sz w:val="20"/>
                <w:szCs w:val="20"/>
              </w:rPr>
              <w:t>ZELENI KRITERIJ</w:t>
            </w:r>
          </w:p>
        </w:tc>
        <w:tc>
          <w:tcPr>
            <w:tcW w:w="2019" w:type="dxa"/>
            <w:tcBorders>
              <w:top w:val="single" w:sz="4" w:space="0" w:color="000000"/>
              <w:left w:val="single" w:sz="4" w:space="0" w:color="000000"/>
              <w:bottom w:val="single" w:sz="4" w:space="0" w:color="000000"/>
              <w:right w:val="single" w:sz="4" w:space="0" w:color="000000"/>
            </w:tcBorders>
            <w:hideMark/>
          </w:tcPr>
          <w:p w14:paraId="2408C9DC" w14:textId="77777777" w:rsidR="0083588F" w:rsidRPr="0083588F" w:rsidRDefault="0083588F">
            <w:pPr>
              <w:tabs>
                <w:tab w:val="center" w:pos="4536"/>
                <w:tab w:val="right" w:pos="9072"/>
              </w:tabs>
              <w:spacing w:after="0"/>
              <w:rPr>
                <w:rFonts w:cstheme="minorHAnsi"/>
                <w:b/>
                <w:kern w:val="2"/>
                <w:sz w:val="20"/>
                <w:szCs w:val="20"/>
              </w:rPr>
            </w:pPr>
            <w:r w:rsidRPr="0083588F">
              <w:rPr>
                <w:rFonts w:cstheme="minorHAnsi"/>
                <w:b/>
                <w:kern w:val="2"/>
                <w:sz w:val="20"/>
                <w:szCs w:val="20"/>
              </w:rPr>
              <w:t xml:space="preserve">UKUPNO </w:t>
            </w:r>
          </w:p>
        </w:tc>
      </w:tr>
      <w:tr w:rsidR="0083588F" w14:paraId="2E087222"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036827D0" w14:textId="77777777" w:rsidR="0083588F" w:rsidRPr="0083588F" w:rsidRDefault="0083588F">
            <w:pPr>
              <w:tabs>
                <w:tab w:val="center" w:pos="4536"/>
                <w:tab w:val="right" w:pos="9072"/>
              </w:tabs>
              <w:spacing w:after="0"/>
              <w:rPr>
                <w:rFonts w:cstheme="minorHAnsi"/>
                <w:kern w:val="2"/>
                <w:sz w:val="20"/>
                <w:szCs w:val="20"/>
              </w:rPr>
            </w:pPr>
            <w:r w:rsidRPr="0083588F">
              <w:rPr>
                <w:rFonts w:cstheme="minorHAnsi"/>
                <w:kern w:val="2"/>
                <w:sz w:val="20"/>
                <w:szCs w:val="20"/>
              </w:rPr>
              <w:t>Gospić</w:t>
            </w:r>
          </w:p>
        </w:tc>
        <w:tc>
          <w:tcPr>
            <w:tcW w:w="1509" w:type="dxa"/>
            <w:tcBorders>
              <w:top w:val="single" w:sz="4" w:space="0" w:color="000000"/>
              <w:left w:val="single" w:sz="4" w:space="0" w:color="000000"/>
              <w:bottom w:val="single" w:sz="4" w:space="0" w:color="000000"/>
              <w:right w:val="single" w:sz="4" w:space="0" w:color="000000"/>
            </w:tcBorders>
            <w:hideMark/>
          </w:tcPr>
          <w:p w14:paraId="4DCC0971"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0</w:t>
            </w:r>
          </w:p>
        </w:tc>
        <w:tc>
          <w:tcPr>
            <w:tcW w:w="1509" w:type="dxa"/>
            <w:tcBorders>
              <w:top w:val="single" w:sz="4" w:space="0" w:color="000000"/>
              <w:left w:val="single" w:sz="4" w:space="0" w:color="000000"/>
              <w:bottom w:val="single" w:sz="4" w:space="0" w:color="000000"/>
              <w:right w:val="single" w:sz="4" w:space="0" w:color="000000"/>
            </w:tcBorders>
            <w:hideMark/>
          </w:tcPr>
          <w:p w14:paraId="279302B7"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10</w:t>
            </w:r>
          </w:p>
        </w:tc>
        <w:tc>
          <w:tcPr>
            <w:tcW w:w="1526" w:type="dxa"/>
            <w:tcBorders>
              <w:top w:val="single" w:sz="4" w:space="0" w:color="000000"/>
              <w:left w:val="single" w:sz="4" w:space="0" w:color="000000"/>
              <w:bottom w:val="single" w:sz="4" w:space="0" w:color="000000"/>
              <w:right w:val="single" w:sz="4" w:space="0" w:color="000000"/>
            </w:tcBorders>
            <w:hideMark/>
          </w:tcPr>
          <w:p w14:paraId="4DDBDED3"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197</w:t>
            </w:r>
          </w:p>
        </w:tc>
        <w:tc>
          <w:tcPr>
            <w:tcW w:w="2019" w:type="dxa"/>
            <w:tcBorders>
              <w:top w:val="single" w:sz="4" w:space="0" w:color="000000"/>
              <w:left w:val="single" w:sz="4" w:space="0" w:color="000000"/>
              <w:bottom w:val="single" w:sz="4" w:space="0" w:color="000000"/>
              <w:right w:val="single" w:sz="4" w:space="0" w:color="000000"/>
            </w:tcBorders>
            <w:hideMark/>
          </w:tcPr>
          <w:p w14:paraId="07003546"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207</w:t>
            </w:r>
          </w:p>
        </w:tc>
      </w:tr>
      <w:tr w:rsidR="0083588F" w14:paraId="05F8E85E"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150F4291"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Korenica</w:t>
            </w:r>
          </w:p>
        </w:tc>
        <w:tc>
          <w:tcPr>
            <w:tcW w:w="1509" w:type="dxa"/>
            <w:tcBorders>
              <w:top w:val="single" w:sz="4" w:space="0" w:color="000000"/>
              <w:left w:val="single" w:sz="4" w:space="0" w:color="000000"/>
              <w:bottom w:val="single" w:sz="4" w:space="0" w:color="000000"/>
              <w:right w:val="single" w:sz="4" w:space="0" w:color="000000"/>
            </w:tcBorders>
            <w:hideMark/>
          </w:tcPr>
          <w:p w14:paraId="057981B5"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1</w:t>
            </w:r>
          </w:p>
        </w:tc>
        <w:tc>
          <w:tcPr>
            <w:tcW w:w="1509" w:type="dxa"/>
            <w:tcBorders>
              <w:top w:val="single" w:sz="4" w:space="0" w:color="000000"/>
              <w:left w:val="single" w:sz="4" w:space="0" w:color="000000"/>
              <w:bottom w:val="single" w:sz="4" w:space="0" w:color="000000"/>
              <w:right w:val="single" w:sz="4" w:space="0" w:color="000000"/>
            </w:tcBorders>
            <w:hideMark/>
          </w:tcPr>
          <w:p w14:paraId="2171A5BE"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38</w:t>
            </w:r>
          </w:p>
        </w:tc>
        <w:tc>
          <w:tcPr>
            <w:tcW w:w="1526" w:type="dxa"/>
            <w:tcBorders>
              <w:top w:val="single" w:sz="4" w:space="0" w:color="000000"/>
              <w:left w:val="single" w:sz="4" w:space="0" w:color="000000"/>
              <w:bottom w:val="single" w:sz="4" w:space="0" w:color="000000"/>
              <w:right w:val="single" w:sz="4" w:space="0" w:color="000000"/>
            </w:tcBorders>
            <w:hideMark/>
          </w:tcPr>
          <w:p w14:paraId="1FF02B37"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105</w:t>
            </w:r>
          </w:p>
        </w:tc>
        <w:tc>
          <w:tcPr>
            <w:tcW w:w="2019" w:type="dxa"/>
            <w:tcBorders>
              <w:top w:val="single" w:sz="4" w:space="0" w:color="000000"/>
              <w:left w:val="single" w:sz="4" w:space="0" w:color="000000"/>
              <w:bottom w:val="single" w:sz="4" w:space="0" w:color="000000"/>
              <w:right w:val="single" w:sz="4" w:space="0" w:color="000000"/>
            </w:tcBorders>
            <w:hideMark/>
          </w:tcPr>
          <w:p w14:paraId="5BB69181" w14:textId="77FD8C49"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 xml:space="preserve"> 144</w:t>
            </w:r>
          </w:p>
        </w:tc>
      </w:tr>
      <w:tr w:rsidR="0083588F" w14:paraId="372000D2"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38F72435"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lastRenderedPageBreak/>
              <w:t>Karlobag D8-D25</w:t>
            </w:r>
          </w:p>
        </w:tc>
        <w:tc>
          <w:tcPr>
            <w:tcW w:w="1509" w:type="dxa"/>
            <w:tcBorders>
              <w:top w:val="single" w:sz="4" w:space="0" w:color="000000"/>
              <w:left w:val="single" w:sz="4" w:space="0" w:color="000000"/>
              <w:bottom w:val="single" w:sz="4" w:space="0" w:color="000000"/>
              <w:right w:val="single" w:sz="4" w:space="0" w:color="000000"/>
            </w:tcBorders>
            <w:hideMark/>
          </w:tcPr>
          <w:p w14:paraId="7C34D8B8"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0</w:t>
            </w:r>
          </w:p>
        </w:tc>
        <w:tc>
          <w:tcPr>
            <w:tcW w:w="1509" w:type="dxa"/>
            <w:tcBorders>
              <w:top w:val="single" w:sz="4" w:space="0" w:color="000000"/>
              <w:left w:val="single" w:sz="4" w:space="0" w:color="000000"/>
              <w:bottom w:val="single" w:sz="4" w:space="0" w:color="000000"/>
              <w:right w:val="single" w:sz="4" w:space="0" w:color="000000"/>
            </w:tcBorders>
            <w:hideMark/>
          </w:tcPr>
          <w:p w14:paraId="126B1863"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5</w:t>
            </w:r>
          </w:p>
        </w:tc>
        <w:tc>
          <w:tcPr>
            <w:tcW w:w="1526" w:type="dxa"/>
            <w:tcBorders>
              <w:top w:val="single" w:sz="4" w:space="0" w:color="000000"/>
              <w:left w:val="single" w:sz="4" w:space="0" w:color="000000"/>
              <w:bottom w:val="single" w:sz="4" w:space="0" w:color="000000"/>
              <w:right w:val="single" w:sz="4" w:space="0" w:color="000000"/>
            </w:tcBorders>
            <w:hideMark/>
          </w:tcPr>
          <w:p w14:paraId="31934616"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10</w:t>
            </w:r>
          </w:p>
        </w:tc>
        <w:tc>
          <w:tcPr>
            <w:tcW w:w="2019" w:type="dxa"/>
            <w:tcBorders>
              <w:top w:val="single" w:sz="4" w:space="0" w:color="000000"/>
              <w:left w:val="single" w:sz="4" w:space="0" w:color="000000"/>
              <w:bottom w:val="single" w:sz="4" w:space="0" w:color="000000"/>
              <w:right w:val="single" w:sz="4" w:space="0" w:color="000000"/>
            </w:tcBorders>
            <w:hideMark/>
          </w:tcPr>
          <w:p w14:paraId="79F495B4" w14:textId="269D83EF"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 xml:space="preserve">  15</w:t>
            </w:r>
          </w:p>
        </w:tc>
      </w:tr>
      <w:tr w:rsidR="0083588F" w14:paraId="675398C0"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61CC3774"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Lovinac</w:t>
            </w:r>
          </w:p>
        </w:tc>
        <w:tc>
          <w:tcPr>
            <w:tcW w:w="1509" w:type="dxa"/>
            <w:tcBorders>
              <w:top w:val="single" w:sz="4" w:space="0" w:color="000000"/>
              <w:left w:val="single" w:sz="4" w:space="0" w:color="000000"/>
              <w:bottom w:val="single" w:sz="4" w:space="0" w:color="000000"/>
              <w:right w:val="single" w:sz="4" w:space="0" w:color="000000"/>
            </w:tcBorders>
            <w:hideMark/>
          </w:tcPr>
          <w:p w14:paraId="72783BB3"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1</w:t>
            </w:r>
          </w:p>
        </w:tc>
        <w:tc>
          <w:tcPr>
            <w:tcW w:w="1509" w:type="dxa"/>
            <w:tcBorders>
              <w:top w:val="single" w:sz="4" w:space="0" w:color="000000"/>
              <w:left w:val="single" w:sz="4" w:space="0" w:color="000000"/>
              <w:bottom w:val="single" w:sz="4" w:space="0" w:color="000000"/>
              <w:right w:val="single" w:sz="4" w:space="0" w:color="000000"/>
            </w:tcBorders>
            <w:hideMark/>
          </w:tcPr>
          <w:p w14:paraId="099724B6"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5</w:t>
            </w:r>
          </w:p>
        </w:tc>
        <w:tc>
          <w:tcPr>
            <w:tcW w:w="1526" w:type="dxa"/>
            <w:tcBorders>
              <w:top w:val="single" w:sz="4" w:space="0" w:color="000000"/>
              <w:left w:val="single" w:sz="4" w:space="0" w:color="000000"/>
              <w:bottom w:val="single" w:sz="4" w:space="0" w:color="000000"/>
              <w:right w:val="single" w:sz="4" w:space="0" w:color="000000"/>
            </w:tcBorders>
            <w:hideMark/>
          </w:tcPr>
          <w:p w14:paraId="06681623"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4</w:t>
            </w:r>
          </w:p>
        </w:tc>
        <w:tc>
          <w:tcPr>
            <w:tcW w:w="2019" w:type="dxa"/>
            <w:tcBorders>
              <w:top w:val="single" w:sz="4" w:space="0" w:color="000000"/>
              <w:left w:val="single" w:sz="4" w:space="0" w:color="000000"/>
              <w:bottom w:val="single" w:sz="4" w:space="0" w:color="000000"/>
              <w:right w:val="single" w:sz="4" w:space="0" w:color="000000"/>
            </w:tcBorders>
            <w:hideMark/>
          </w:tcPr>
          <w:p w14:paraId="62260325" w14:textId="48C979DF"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 xml:space="preserve"> 10</w:t>
            </w:r>
          </w:p>
        </w:tc>
      </w:tr>
      <w:tr w:rsidR="0083588F" w14:paraId="3C29E5F9"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0D17F6B0"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Novalja</w:t>
            </w:r>
          </w:p>
        </w:tc>
        <w:tc>
          <w:tcPr>
            <w:tcW w:w="1509" w:type="dxa"/>
            <w:tcBorders>
              <w:top w:val="single" w:sz="4" w:space="0" w:color="000000"/>
              <w:left w:val="single" w:sz="4" w:space="0" w:color="000000"/>
              <w:bottom w:val="single" w:sz="4" w:space="0" w:color="000000"/>
              <w:right w:val="single" w:sz="4" w:space="0" w:color="000000"/>
            </w:tcBorders>
            <w:hideMark/>
          </w:tcPr>
          <w:p w14:paraId="6B5F77DB"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1</w:t>
            </w:r>
          </w:p>
        </w:tc>
        <w:tc>
          <w:tcPr>
            <w:tcW w:w="1509" w:type="dxa"/>
            <w:tcBorders>
              <w:top w:val="single" w:sz="4" w:space="0" w:color="000000"/>
              <w:left w:val="single" w:sz="4" w:space="0" w:color="000000"/>
              <w:bottom w:val="single" w:sz="4" w:space="0" w:color="000000"/>
              <w:right w:val="single" w:sz="4" w:space="0" w:color="000000"/>
            </w:tcBorders>
            <w:hideMark/>
          </w:tcPr>
          <w:p w14:paraId="4885F60F"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47</w:t>
            </w:r>
          </w:p>
        </w:tc>
        <w:tc>
          <w:tcPr>
            <w:tcW w:w="1526" w:type="dxa"/>
            <w:tcBorders>
              <w:top w:val="single" w:sz="4" w:space="0" w:color="000000"/>
              <w:left w:val="single" w:sz="4" w:space="0" w:color="000000"/>
              <w:bottom w:val="single" w:sz="4" w:space="0" w:color="000000"/>
              <w:right w:val="single" w:sz="4" w:space="0" w:color="000000"/>
            </w:tcBorders>
            <w:hideMark/>
          </w:tcPr>
          <w:p w14:paraId="563D6DB2"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308</w:t>
            </w:r>
          </w:p>
        </w:tc>
        <w:tc>
          <w:tcPr>
            <w:tcW w:w="2019" w:type="dxa"/>
            <w:tcBorders>
              <w:top w:val="single" w:sz="4" w:space="0" w:color="000000"/>
              <w:left w:val="single" w:sz="4" w:space="0" w:color="000000"/>
              <w:bottom w:val="single" w:sz="4" w:space="0" w:color="000000"/>
              <w:right w:val="single" w:sz="4" w:space="0" w:color="000000"/>
            </w:tcBorders>
            <w:hideMark/>
          </w:tcPr>
          <w:p w14:paraId="0DA6341D" w14:textId="77E157CA"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 xml:space="preserve"> 356</w:t>
            </w:r>
          </w:p>
        </w:tc>
      </w:tr>
      <w:tr w:rsidR="0083588F" w14:paraId="242D3EB4"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2E684618"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Otočac</w:t>
            </w:r>
          </w:p>
        </w:tc>
        <w:tc>
          <w:tcPr>
            <w:tcW w:w="1509" w:type="dxa"/>
            <w:tcBorders>
              <w:top w:val="single" w:sz="4" w:space="0" w:color="000000"/>
              <w:left w:val="single" w:sz="4" w:space="0" w:color="000000"/>
              <w:bottom w:val="single" w:sz="4" w:space="0" w:color="000000"/>
              <w:right w:val="single" w:sz="4" w:space="0" w:color="000000"/>
            </w:tcBorders>
            <w:hideMark/>
          </w:tcPr>
          <w:p w14:paraId="7155C8E1"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1</w:t>
            </w:r>
          </w:p>
        </w:tc>
        <w:tc>
          <w:tcPr>
            <w:tcW w:w="1509" w:type="dxa"/>
            <w:tcBorders>
              <w:top w:val="single" w:sz="4" w:space="0" w:color="000000"/>
              <w:left w:val="single" w:sz="4" w:space="0" w:color="000000"/>
              <w:bottom w:val="single" w:sz="4" w:space="0" w:color="000000"/>
              <w:right w:val="single" w:sz="4" w:space="0" w:color="000000"/>
            </w:tcBorders>
            <w:hideMark/>
          </w:tcPr>
          <w:p w14:paraId="0308487E"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42</w:t>
            </w:r>
          </w:p>
        </w:tc>
        <w:tc>
          <w:tcPr>
            <w:tcW w:w="1526" w:type="dxa"/>
            <w:tcBorders>
              <w:top w:val="single" w:sz="4" w:space="0" w:color="000000"/>
              <w:left w:val="single" w:sz="4" w:space="0" w:color="000000"/>
              <w:bottom w:val="single" w:sz="4" w:space="0" w:color="000000"/>
              <w:right w:val="single" w:sz="4" w:space="0" w:color="000000"/>
            </w:tcBorders>
            <w:hideMark/>
          </w:tcPr>
          <w:p w14:paraId="6FD1BAD9"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182</w:t>
            </w:r>
          </w:p>
        </w:tc>
        <w:tc>
          <w:tcPr>
            <w:tcW w:w="2019" w:type="dxa"/>
            <w:tcBorders>
              <w:top w:val="single" w:sz="4" w:space="0" w:color="000000"/>
              <w:left w:val="single" w:sz="4" w:space="0" w:color="000000"/>
              <w:bottom w:val="single" w:sz="4" w:space="0" w:color="000000"/>
              <w:right w:val="single" w:sz="4" w:space="0" w:color="000000"/>
            </w:tcBorders>
            <w:hideMark/>
          </w:tcPr>
          <w:p w14:paraId="5BFA1610" w14:textId="054FB266"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225</w:t>
            </w:r>
          </w:p>
        </w:tc>
      </w:tr>
      <w:tr w:rsidR="0083588F" w14:paraId="3ECDF9CF"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76CB3F87"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Senj</w:t>
            </w:r>
          </w:p>
        </w:tc>
        <w:tc>
          <w:tcPr>
            <w:tcW w:w="1509" w:type="dxa"/>
            <w:tcBorders>
              <w:top w:val="single" w:sz="4" w:space="0" w:color="000000"/>
              <w:left w:val="single" w:sz="4" w:space="0" w:color="000000"/>
              <w:bottom w:val="single" w:sz="4" w:space="0" w:color="000000"/>
              <w:right w:val="single" w:sz="4" w:space="0" w:color="000000"/>
            </w:tcBorders>
            <w:hideMark/>
          </w:tcPr>
          <w:p w14:paraId="6E510A76"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3</w:t>
            </w:r>
          </w:p>
        </w:tc>
        <w:tc>
          <w:tcPr>
            <w:tcW w:w="1509" w:type="dxa"/>
            <w:tcBorders>
              <w:top w:val="single" w:sz="4" w:space="0" w:color="000000"/>
              <w:left w:val="single" w:sz="4" w:space="0" w:color="000000"/>
              <w:bottom w:val="single" w:sz="4" w:space="0" w:color="000000"/>
              <w:right w:val="single" w:sz="4" w:space="0" w:color="000000"/>
            </w:tcBorders>
            <w:hideMark/>
          </w:tcPr>
          <w:p w14:paraId="360B4AC7"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106</w:t>
            </w:r>
          </w:p>
        </w:tc>
        <w:tc>
          <w:tcPr>
            <w:tcW w:w="1526" w:type="dxa"/>
            <w:tcBorders>
              <w:top w:val="single" w:sz="4" w:space="0" w:color="000000"/>
              <w:left w:val="single" w:sz="4" w:space="0" w:color="000000"/>
              <w:bottom w:val="single" w:sz="4" w:space="0" w:color="000000"/>
              <w:right w:val="single" w:sz="4" w:space="0" w:color="000000"/>
            </w:tcBorders>
            <w:hideMark/>
          </w:tcPr>
          <w:p w14:paraId="6A407C26"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209</w:t>
            </w:r>
          </w:p>
        </w:tc>
        <w:tc>
          <w:tcPr>
            <w:tcW w:w="2019" w:type="dxa"/>
            <w:tcBorders>
              <w:top w:val="single" w:sz="4" w:space="0" w:color="000000"/>
              <w:left w:val="single" w:sz="4" w:space="0" w:color="000000"/>
              <w:bottom w:val="single" w:sz="4" w:space="0" w:color="000000"/>
              <w:right w:val="single" w:sz="4" w:space="0" w:color="000000"/>
            </w:tcBorders>
            <w:hideMark/>
          </w:tcPr>
          <w:p w14:paraId="46E79F10" w14:textId="432C2A08"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318</w:t>
            </w:r>
          </w:p>
        </w:tc>
      </w:tr>
      <w:tr w:rsidR="0083588F" w14:paraId="6C97C408" w14:textId="77777777">
        <w:trPr>
          <w:trHeight w:val="567"/>
        </w:trPr>
        <w:tc>
          <w:tcPr>
            <w:tcW w:w="2499" w:type="dxa"/>
            <w:tcBorders>
              <w:top w:val="single" w:sz="4" w:space="0" w:color="000000"/>
              <w:left w:val="single" w:sz="4" w:space="0" w:color="000000"/>
              <w:bottom w:val="single" w:sz="4" w:space="0" w:color="000000"/>
              <w:right w:val="single" w:sz="4" w:space="0" w:color="000000"/>
            </w:tcBorders>
            <w:hideMark/>
          </w:tcPr>
          <w:p w14:paraId="7EF56199"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Brinje</w:t>
            </w:r>
          </w:p>
        </w:tc>
        <w:tc>
          <w:tcPr>
            <w:tcW w:w="1509" w:type="dxa"/>
            <w:tcBorders>
              <w:top w:val="single" w:sz="4" w:space="0" w:color="000000"/>
              <w:left w:val="single" w:sz="4" w:space="0" w:color="000000"/>
              <w:bottom w:val="single" w:sz="4" w:space="0" w:color="000000"/>
              <w:right w:val="single" w:sz="4" w:space="0" w:color="000000"/>
            </w:tcBorders>
            <w:hideMark/>
          </w:tcPr>
          <w:p w14:paraId="26AE1DE6"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0</w:t>
            </w:r>
          </w:p>
        </w:tc>
        <w:tc>
          <w:tcPr>
            <w:tcW w:w="1509" w:type="dxa"/>
            <w:tcBorders>
              <w:top w:val="single" w:sz="4" w:space="0" w:color="000000"/>
              <w:left w:val="single" w:sz="4" w:space="0" w:color="000000"/>
              <w:bottom w:val="single" w:sz="4" w:space="0" w:color="000000"/>
              <w:right w:val="single" w:sz="4" w:space="0" w:color="000000"/>
            </w:tcBorders>
            <w:hideMark/>
          </w:tcPr>
          <w:p w14:paraId="00BDC904" w14:textId="77777777" w:rsidR="0083588F" w:rsidRPr="0083588F" w:rsidRDefault="0083588F">
            <w:pPr>
              <w:tabs>
                <w:tab w:val="center" w:pos="4536"/>
                <w:tab w:val="right" w:pos="9072"/>
              </w:tabs>
              <w:jc w:val="center"/>
              <w:rPr>
                <w:rFonts w:cstheme="minorHAnsi"/>
                <w:kern w:val="2"/>
                <w:sz w:val="20"/>
                <w:szCs w:val="20"/>
              </w:rPr>
            </w:pPr>
            <w:r w:rsidRPr="0083588F">
              <w:rPr>
                <w:rFonts w:cstheme="minorHAnsi"/>
                <w:kern w:val="2"/>
                <w:sz w:val="20"/>
                <w:szCs w:val="20"/>
              </w:rPr>
              <w:t>6</w:t>
            </w:r>
          </w:p>
        </w:tc>
        <w:tc>
          <w:tcPr>
            <w:tcW w:w="1526" w:type="dxa"/>
            <w:tcBorders>
              <w:top w:val="single" w:sz="4" w:space="0" w:color="000000"/>
              <w:left w:val="single" w:sz="4" w:space="0" w:color="000000"/>
              <w:bottom w:val="single" w:sz="4" w:space="0" w:color="000000"/>
              <w:right w:val="single" w:sz="4" w:space="0" w:color="000000"/>
            </w:tcBorders>
            <w:hideMark/>
          </w:tcPr>
          <w:p w14:paraId="0BD5445F"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8</w:t>
            </w:r>
          </w:p>
        </w:tc>
        <w:tc>
          <w:tcPr>
            <w:tcW w:w="2019" w:type="dxa"/>
            <w:tcBorders>
              <w:top w:val="single" w:sz="4" w:space="0" w:color="000000"/>
              <w:left w:val="single" w:sz="4" w:space="0" w:color="000000"/>
              <w:bottom w:val="single" w:sz="4" w:space="0" w:color="000000"/>
              <w:right w:val="single" w:sz="4" w:space="0" w:color="000000"/>
            </w:tcBorders>
            <w:hideMark/>
          </w:tcPr>
          <w:p w14:paraId="0FACA08C" w14:textId="13A6E643"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 xml:space="preserve">         </w:t>
            </w:r>
            <w:r w:rsidR="001F054E">
              <w:rPr>
                <w:rFonts w:cstheme="minorHAnsi"/>
                <w:kern w:val="2"/>
                <w:sz w:val="20"/>
                <w:szCs w:val="20"/>
              </w:rPr>
              <w:t xml:space="preserve">       </w:t>
            </w:r>
            <w:r w:rsidRPr="0083588F">
              <w:rPr>
                <w:rFonts w:cstheme="minorHAnsi"/>
                <w:kern w:val="2"/>
                <w:sz w:val="20"/>
                <w:szCs w:val="20"/>
              </w:rPr>
              <w:t>14</w:t>
            </w:r>
          </w:p>
        </w:tc>
      </w:tr>
      <w:tr w:rsidR="0083588F" w14:paraId="47461C9C" w14:textId="77777777">
        <w:tc>
          <w:tcPr>
            <w:tcW w:w="2499" w:type="dxa"/>
            <w:tcBorders>
              <w:top w:val="single" w:sz="4" w:space="0" w:color="000000"/>
              <w:left w:val="single" w:sz="4" w:space="0" w:color="000000"/>
              <w:bottom w:val="single" w:sz="4" w:space="0" w:color="000000"/>
              <w:right w:val="single" w:sz="4" w:space="0" w:color="000000"/>
            </w:tcBorders>
            <w:hideMark/>
          </w:tcPr>
          <w:p w14:paraId="15484CB3"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UKUPNO</w:t>
            </w:r>
          </w:p>
        </w:tc>
        <w:tc>
          <w:tcPr>
            <w:tcW w:w="1509" w:type="dxa"/>
            <w:tcBorders>
              <w:top w:val="single" w:sz="4" w:space="0" w:color="000000"/>
              <w:left w:val="single" w:sz="4" w:space="0" w:color="000000"/>
              <w:bottom w:val="single" w:sz="4" w:space="0" w:color="000000"/>
              <w:right w:val="single" w:sz="4" w:space="0" w:color="000000"/>
            </w:tcBorders>
            <w:hideMark/>
          </w:tcPr>
          <w:p w14:paraId="11B32C8C" w14:textId="77777777" w:rsidR="0083588F" w:rsidRPr="0083588F" w:rsidRDefault="0083588F">
            <w:pPr>
              <w:tabs>
                <w:tab w:val="center" w:pos="4536"/>
                <w:tab w:val="right" w:pos="9072"/>
              </w:tabs>
              <w:jc w:val="center"/>
              <w:rPr>
                <w:rFonts w:cstheme="minorHAnsi"/>
                <w:b/>
                <w:kern w:val="2"/>
                <w:sz w:val="20"/>
                <w:szCs w:val="20"/>
              </w:rPr>
            </w:pPr>
            <w:r w:rsidRPr="0083588F">
              <w:rPr>
                <w:rFonts w:cstheme="minorHAnsi"/>
                <w:b/>
                <w:kern w:val="2"/>
                <w:sz w:val="20"/>
                <w:szCs w:val="20"/>
              </w:rPr>
              <w:t>7</w:t>
            </w:r>
          </w:p>
        </w:tc>
        <w:tc>
          <w:tcPr>
            <w:tcW w:w="1509" w:type="dxa"/>
            <w:tcBorders>
              <w:top w:val="single" w:sz="4" w:space="0" w:color="000000"/>
              <w:left w:val="single" w:sz="4" w:space="0" w:color="000000"/>
              <w:bottom w:val="single" w:sz="4" w:space="0" w:color="000000"/>
              <w:right w:val="single" w:sz="4" w:space="0" w:color="000000"/>
            </w:tcBorders>
            <w:hideMark/>
          </w:tcPr>
          <w:p w14:paraId="21C0AF35"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 xml:space="preserve">            259</w:t>
            </w:r>
          </w:p>
        </w:tc>
        <w:tc>
          <w:tcPr>
            <w:tcW w:w="1526" w:type="dxa"/>
            <w:tcBorders>
              <w:top w:val="single" w:sz="4" w:space="0" w:color="000000"/>
              <w:left w:val="single" w:sz="4" w:space="0" w:color="000000"/>
              <w:bottom w:val="single" w:sz="4" w:space="0" w:color="000000"/>
              <w:right w:val="single" w:sz="4" w:space="0" w:color="000000"/>
            </w:tcBorders>
            <w:hideMark/>
          </w:tcPr>
          <w:p w14:paraId="780E4E81"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 xml:space="preserve">        1023</w:t>
            </w:r>
          </w:p>
        </w:tc>
        <w:tc>
          <w:tcPr>
            <w:tcW w:w="2019" w:type="dxa"/>
            <w:tcBorders>
              <w:top w:val="single" w:sz="4" w:space="0" w:color="000000"/>
              <w:left w:val="single" w:sz="4" w:space="0" w:color="000000"/>
              <w:bottom w:val="single" w:sz="4" w:space="0" w:color="000000"/>
              <w:right w:val="single" w:sz="4" w:space="0" w:color="000000"/>
            </w:tcBorders>
            <w:hideMark/>
          </w:tcPr>
          <w:p w14:paraId="57E6AB4A" w14:textId="5294EA9B"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 xml:space="preserve">        </w:t>
            </w:r>
            <w:r w:rsidR="001F054E">
              <w:rPr>
                <w:rFonts w:cstheme="minorHAnsi"/>
                <w:b/>
                <w:kern w:val="2"/>
                <w:sz w:val="20"/>
                <w:szCs w:val="20"/>
              </w:rPr>
              <w:t xml:space="preserve">      </w:t>
            </w:r>
            <w:r w:rsidRPr="0083588F">
              <w:rPr>
                <w:rFonts w:cstheme="minorHAnsi"/>
                <w:b/>
                <w:kern w:val="2"/>
                <w:sz w:val="20"/>
                <w:szCs w:val="20"/>
              </w:rPr>
              <w:t>1289</w:t>
            </w:r>
          </w:p>
        </w:tc>
      </w:tr>
    </w:tbl>
    <w:p w14:paraId="67C467A2" w14:textId="77777777" w:rsidR="0083588F" w:rsidRDefault="0083588F" w:rsidP="0083588F">
      <w:pPr>
        <w:spacing w:after="0"/>
        <w:rPr>
          <w:rFonts w:cstheme="minorHAnsi"/>
          <w:b/>
          <w:i/>
          <w:sz w:val="20"/>
          <w:szCs w:val="20"/>
        </w:rPr>
      </w:pPr>
    </w:p>
    <w:p w14:paraId="74C89F52" w14:textId="77777777" w:rsidR="0083588F" w:rsidRDefault="0083588F" w:rsidP="0083588F">
      <w:pPr>
        <w:spacing w:after="0"/>
        <w:rPr>
          <w:rFonts w:cstheme="minorHAnsi"/>
          <w:b/>
          <w:i/>
          <w:sz w:val="20"/>
          <w:szCs w:val="20"/>
        </w:rPr>
      </w:pPr>
    </w:p>
    <w:p w14:paraId="4F94F517" w14:textId="77777777" w:rsidR="0083588F" w:rsidRDefault="0083588F" w:rsidP="0083588F">
      <w:pPr>
        <w:spacing w:after="0"/>
        <w:rPr>
          <w:rFonts w:cstheme="minorHAnsi"/>
          <w:b/>
          <w:sz w:val="20"/>
          <w:szCs w:val="20"/>
        </w:rPr>
      </w:pPr>
      <w:r>
        <w:rPr>
          <w:rFonts w:cstheme="minorHAnsi"/>
          <w:b/>
          <w:i/>
          <w:sz w:val="20"/>
          <w:szCs w:val="20"/>
        </w:rPr>
        <w:t>Tablica 3</w:t>
      </w:r>
      <w:r>
        <w:rPr>
          <w:rFonts w:cstheme="minorHAnsi"/>
          <w:b/>
          <w:sz w:val="20"/>
          <w:szCs w:val="20"/>
        </w:rPr>
        <w:t xml:space="preserve">. – Broj i uzroci srčanog aresta, broj </w:t>
      </w:r>
      <w:proofErr w:type="spellStart"/>
      <w:r>
        <w:rPr>
          <w:rFonts w:cstheme="minorHAnsi"/>
          <w:b/>
          <w:sz w:val="20"/>
          <w:szCs w:val="20"/>
        </w:rPr>
        <w:t>pokušanih</w:t>
      </w:r>
      <w:proofErr w:type="spellEnd"/>
      <w:r>
        <w:rPr>
          <w:rFonts w:cstheme="minorHAnsi"/>
          <w:b/>
          <w:sz w:val="20"/>
          <w:szCs w:val="20"/>
        </w:rPr>
        <w:t xml:space="preserve"> i </w:t>
      </w:r>
      <w:proofErr w:type="spellStart"/>
      <w:r>
        <w:rPr>
          <w:rFonts w:cstheme="minorHAnsi"/>
          <w:b/>
          <w:sz w:val="20"/>
          <w:szCs w:val="20"/>
        </w:rPr>
        <w:t>nepokušanih</w:t>
      </w:r>
      <w:proofErr w:type="spellEnd"/>
      <w:r>
        <w:rPr>
          <w:rFonts w:cstheme="minorHAnsi"/>
          <w:b/>
          <w:sz w:val="20"/>
          <w:szCs w:val="20"/>
        </w:rPr>
        <w:t xml:space="preserve"> oživljavanja</w:t>
      </w:r>
    </w:p>
    <w:p w14:paraId="208B4734" w14:textId="77777777" w:rsidR="0083588F" w:rsidRDefault="0083588F" w:rsidP="0083588F">
      <w:pPr>
        <w:spacing w:after="0"/>
        <w:rPr>
          <w:rFonts w:cstheme="minorHAns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126"/>
        <w:gridCol w:w="1559"/>
        <w:gridCol w:w="3119"/>
      </w:tblGrid>
      <w:tr w:rsidR="0083588F" w14:paraId="3622B10B" w14:textId="77777777">
        <w:tc>
          <w:tcPr>
            <w:tcW w:w="2235" w:type="dxa"/>
            <w:tcBorders>
              <w:top w:val="single" w:sz="4" w:space="0" w:color="000000"/>
              <w:left w:val="single" w:sz="4" w:space="0" w:color="000000"/>
              <w:bottom w:val="single" w:sz="4" w:space="0" w:color="000000"/>
              <w:right w:val="single" w:sz="4" w:space="0" w:color="000000"/>
            </w:tcBorders>
            <w:hideMark/>
          </w:tcPr>
          <w:p w14:paraId="1A37532F" w14:textId="77777777" w:rsidR="0083588F" w:rsidRPr="0083588F" w:rsidRDefault="0083588F">
            <w:pPr>
              <w:tabs>
                <w:tab w:val="center" w:pos="4536"/>
                <w:tab w:val="right" w:pos="9072"/>
              </w:tabs>
              <w:jc w:val="center"/>
              <w:rPr>
                <w:rFonts w:cstheme="minorHAnsi"/>
                <w:b/>
                <w:kern w:val="2"/>
                <w:sz w:val="20"/>
                <w:szCs w:val="20"/>
              </w:rPr>
            </w:pPr>
            <w:r w:rsidRPr="0083588F">
              <w:rPr>
                <w:rFonts w:cstheme="minorHAnsi"/>
                <w:b/>
                <w:kern w:val="2"/>
                <w:sz w:val="20"/>
                <w:szCs w:val="20"/>
              </w:rPr>
              <w:t>Uzroci aresta</w:t>
            </w:r>
          </w:p>
        </w:tc>
        <w:tc>
          <w:tcPr>
            <w:tcW w:w="2126" w:type="dxa"/>
            <w:tcBorders>
              <w:top w:val="single" w:sz="4" w:space="0" w:color="000000"/>
              <w:left w:val="single" w:sz="4" w:space="0" w:color="000000"/>
              <w:bottom w:val="single" w:sz="4" w:space="0" w:color="000000"/>
              <w:right w:val="single" w:sz="4" w:space="0" w:color="000000"/>
            </w:tcBorders>
          </w:tcPr>
          <w:p w14:paraId="577EFBE1"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Broj aresta</w:t>
            </w:r>
          </w:p>
          <w:p w14:paraId="3D91BD5B" w14:textId="77777777" w:rsidR="0083588F" w:rsidRPr="0083588F" w:rsidRDefault="0083588F">
            <w:pPr>
              <w:tabs>
                <w:tab w:val="center" w:pos="4536"/>
                <w:tab w:val="right" w:pos="9072"/>
              </w:tabs>
              <w:jc w:val="center"/>
              <w:rPr>
                <w:rFonts w:cstheme="minorHAnsi"/>
                <w:b/>
                <w:kern w:val="2"/>
                <w:sz w:val="20"/>
                <w:szCs w:val="20"/>
              </w:rPr>
            </w:pPr>
          </w:p>
        </w:tc>
        <w:tc>
          <w:tcPr>
            <w:tcW w:w="1559" w:type="dxa"/>
            <w:tcBorders>
              <w:top w:val="single" w:sz="4" w:space="0" w:color="000000"/>
              <w:left w:val="single" w:sz="4" w:space="0" w:color="000000"/>
              <w:bottom w:val="single" w:sz="4" w:space="0" w:color="000000"/>
              <w:right w:val="single" w:sz="4" w:space="0" w:color="000000"/>
            </w:tcBorders>
            <w:hideMark/>
          </w:tcPr>
          <w:p w14:paraId="1B1A2500" w14:textId="77777777" w:rsidR="0083588F" w:rsidRPr="0083588F" w:rsidRDefault="0083588F">
            <w:pPr>
              <w:tabs>
                <w:tab w:val="center" w:pos="4536"/>
                <w:tab w:val="right" w:pos="9072"/>
              </w:tabs>
              <w:rPr>
                <w:rFonts w:cstheme="minorHAnsi"/>
                <w:b/>
                <w:kern w:val="2"/>
                <w:sz w:val="20"/>
                <w:szCs w:val="20"/>
              </w:rPr>
            </w:pPr>
            <w:proofErr w:type="spellStart"/>
            <w:r w:rsidRPr="0083588F">
              <w:rPr>
                <w:rFonts w:cstheme="minorHAnsi"/>
                <w:b/>
                <w:kern w:val="2"/>
                <w:sz w:val="20"/>
                <w:szCs w:val="20"/>
              </w:rPr>
              <w:t>Pokušano</w:t>
            </w:r>
            <w:proofErr w:type="spellEnd"/>
          </w:p>
          <w:p w14:paraId="550A3BC7"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oživljavanje</w:t>
            </w:r>
          </w:p>
        </w:tc>
        <w:tc>
          <w:tcPr>
            <w:tcW w:w="3119" w:type="dxa"/>
            <w:tcBorders>
              <w:top w:val="single" w:sz="4" w:space="0" w:color="000000"/>
              <w:left w:val="single" w:sz="4" w:space="0" w:color="000000"/>
              <w:bottom w:val="single" w:sz="4" w:space="0" w:color="000000"/>
              <w:right w:val="single" w:sz="4" w:space="0" w:color="000000"/>
            </w:tcBorders>
          </w:tcPr>
          <w:p w14:paraId="04A425C7"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 xml:space="preserve">Oživljavanje nije </w:t>
            </w:r>
            <w:proofErr w:type="spellStart"/>
            <w:r w:rsidRPr="0083588F">
              <w:rPr>
                <w:rFonts w:cstheme="minorHAnsi"/>
                <w:b/>
                <w:kern w:val="2"/>
                <w:sz w:val="20"/>
                <w:szCs w:val="20"/>
              </w:rPr>
              <w:t>pokušano</w:t>
            </w:r>
            <w:proofErr w:type="spellEnd"/>
            <w:r w:rsidRPr="0083588F">
              <w:rPr>
                <w:rFonts w:cstheme="minorHAnsi"/>
                <w:b/>
                <w:kern w:val="2"/>
                <w:sz w:val="20"/>
                <w:szCs w:val="20"/>
              </w:rPr>
              <w:t xml:space="preserve"> zbog sigurnih znakova smrti</w:t>
            </w:r>
          </w:p>
          <w:p w14:paraId="2849E6A9" w14:textId="77777777" w:rsidR="0083588F" w:rsidRPr="0083588F" w:rsidRDefault="0083588F">
            <w:pPr>
              <w:tabs>
                <w:tab w:val="center" w:pos="4536"/>
                <w:tab w:val="right" w:pos="9072"/>
              </w:tabs>
              <w:jc w:val="center"/>
              <w:rPr>
                <w:rFonts w:cstheme="minorHAnsi"/>
                <w:b/>
                <w:kern w:val="2"/>
                <w:sz w:val="20"/>
                <w:szCs w:val="20"/>
              </w:rPr>
            </w:pPr>
          </w:p>
        </w:tc>
      </w:tr>
      <w:tr w:rsidR="0083588F" w14:paraId="73BE3A2A" w14:textId="77777777">
        <w:tc>
          <w:tcPr>
            <w:tcW w:w="2235" w:type="dxa"/>
            <w:tcBorders>
              <w:top w:val="single" w:sz="4" w:space="0" w:color="000000"/>
              <w:left w:val="single" w:sz="4" w:space="0" w:color="000000"/>
              <w:bottom w:val="single" w:sz="4" w:space="0" w:color="000000"/>
              <w:right w:val="single" w:sz="4" w:space="0" w:color="000000"/>
            </w:tcBorders>
            <w:hideMark/>
          </w:tcPr>
          <w:p w14:paraId="6BEED00E" w14:textId="77777777" w:rsidR="0083588F" w:rsidRPr="0083588F" w:rsidRDefault="0083588F">
            <w:pPr>
              <w:tabs>
                <w:tab w:val="center" w:pos="4536"/>
                <w:tab w:val="right" w:pos="9072"/>
              </w:tabs>
              <w:rPr>
                <w:rFonts w:cstheme="minorHAnsi"/>
                <w:kern w:val="2"/>
                <w:sz w:val="20"/>
                <w:szCs w:val="20"/>
              </w:rPr>
            </w:pPr>
            <w:proofErr w:type="spellStart"/>
            <w:r w:rsidRPr="0083588F">
              <w:rPr>
                <w:rFonts w:cstheme="minorHAnsi"/>
                <w:kern w:val="2"/>
                <w:sz w:val="20"/>
                <w:szCs w:val="20"/>
              </w:rPr>
              <w:t>Politrauma</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14:paraId="43B099DA"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2</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14:paraId="690B2845"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10</w:t>
            </w:r>
          </w:p>
        </w:tc>
        <w:tc>
          <w:tcPr>
            <w:tcW w:w="3119" w:type="dxa"/>
            <w:vMerge w:val="restart"/>
            <w:tcBorders>
              <w:top w:val="single" w:sz="4" w:space="0" w:color="000000"/>
              <w:left w:val="single" w:sz="4" w:space="0" w:color="000000"/>
              <w:bottom w:val="single" w:sz="4" w:space="0" w:color="000000"/>
              <w:right w:val="single" w:sz="4" w:space="0" w:color="000000"/>
            </w:tcBorders>
            <w:hideMark/>
          </w:tcPr>
          <w:p w14:paraId="6C14C45E"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28</w:t>
            </w:r>
          </w:p>
        </w:tc>
      </w:tr>
      <w:tr w:rsidR="0083588F" w14:paraId="19F1961C" w14:textId="77777777">
        <w:tc>
          <w:tcPr>
            <w:tcW w:w="2235" w:type="dxa"/>
            <w:tcBorders>
              <w:top w:val="single" w:sz="4" w:space="0" w:color="000000"/>
              <w:left w:val="single" w:sz="4" w:space="0" w:color="000000"/>
              <w:bottom w:val="single" w:sz="4" w:space="0" w:color="000000"/>
              <w:right w:val="single" w:sz="4" w:space="0" w:color="000000"/>
            </w:tcBorders>
            <w:hideMark/>
          </w:tcPr>
          <w:p w14:paraId="63CA4C60"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Medicinski</w:t>
            </w:r>
          </w:p>
        </w:tc>
        <w:tc>
          <w:tcPr>
            <w:tcW w:w="2126" w:type="dxa"/>
            <w:tcBorders>
              <w:top w:val="single" w:sz="4" w:space="0" w:color="000000"/>
              <w:left w:val="single" w:sz="4" w:space="0" w:color="000000"/>
              <w:bottom w:val="single" w:sz="4" w:space="0" w:color="000000"/>
              <w:right w:val="single" w:sz="4" w:space="0" w:color="000000"/>
            </w:tcBorders>
            <w:hideMark/>
          </w:tcPr>
          <w:p w14:paraId="62E0E719"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25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90E9D52"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B63A90" w14:textId="77777777" w:rsidR="0083588F" w:rsidRPr="0083588F" w:rsidRDefault="0083588F">
            <w:pPr>
              <w:spacing w:after="0" w:line="256" w:lineRule="auto"/>
              <w:rPr>
                <w:rFonts w:cstheme="minorHAnsi"/>
                <w:kern w:val="2"/>
                <w:sz w:val="20"/>
                <w:szCs w:val="20"/>
              </w:rPr>
            </w:pPr>
          </w:p>
        </w:tc>
      </w:tr>
      <w:tr w:rsidR="0083588F" w14:paraId="1A98D0B3" w14:textId="77777777">
        <w:tc>
          <w:tcPr>
            <w:tcW w:w="2235" w:type="dxa"/>
            <w:tcBorders>
              <w:top w:val="single" w:sz="4" w:space="0" w:color="000000"/>
              <w:left w:val="single" w:sz="4" w:space="0" w:color="000000"/>
              <w:bottom w:val="single" w:sz="4" w:space="0" w:color="000000"/>
              <w:right w:val="single" w:sz="4" w:space="0" w:color="000000"/>
            </w:tcBorders>
            <w:hideMark/>
          </w:tcPr>
          <w:p w14:paraId="641863F2"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Predoziranje</w:t>
            </w:r>
          </w:p>
        </w:tc>
        <w:tc>
          <w:tcPr>
            <w:tcW w:w="2126" w:type="dxa"/>
            <w:tcBorders>
              <w:top w:val="single" w:sz="4" w:space="0" w:color="000000"/>
              <w:left w:val="single" w:sz="4" w:space="0" w:color="000000"/>
              <w:bottom w:val="single" w:sz="4" w:space="0" w:color="000000"/>
              <w:right w:val="single" w:sz="4" w:space="0" w:color="000000"/>
            </w:tcBorders>
            <w:hideMark/>
          </w:tcPr>
          <w:p w14:paraId="16BF2876"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7FFFC6"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841EA7" w14:textId="77777777" w:rsidR="0083588F" w:rsidRPr="0083588F" w:rsidRDefault="0083588F">
            <w:pPr>
              <w:spacing w:after="0" w:line="256" w:lineRule="auto"/>
              <w:rPr>
                <w:rFonts w:cstheme="minorHAnsi"/>
                <w:kern w:val="2"/>
                <w:sz w:val="20"/>
                <w:szCs w:val="20"/>
              </w:rPr>
            </w:pPr>
          </w:p>
        </w:tc>
      </w:tr>
      <w:tr w:rsidR="0083588F" w14:paraId="01892887" w14:textId="77777777">
        <w:tc>
          <w:tcPr>
            <w:tcW w:w="2235" w:type="dxa"/>
            <w:tcBorders>
              <w:top w:val="single" w:sz="4" w:space="0" w:color="000000"/>
              <w:left w:val="single" w:sz="4" w:space="0" w:color="000000"/>
              <w:bottom w:val="single" w:sz="4" w:space="0" w:color="000000"/>
              <w:right w:val="single" w:sz="4" w:space="0" w:color="000000"/>
            </w:tcBorders>
            <w:hideMark/>
          </w:tcPr>
          <w:p w14:paraId="738B294F"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Utapanje</w:t>
            </w:r>
          </w:p>
        </w:tc>
        <w:tc>
          <w:tcPr>
            <w:tcW w:w="2126" w:type="dxa"/>
            <w:tcBorders>
              <w:top w:val="single" w:sz="4" w:space="0" w:color="000000"/>
              <w:left w:val="single" w:sz="4" w:space="0" w:color="000000"/>
              <w:bottom w:val="single" w:sz="4" w:space="0" w:color="000000"/>
              <w:right w:val="single" w:sz="4" w:space="0" w:color="000000"/>
            </w:tcBorders>
            <w:hideMark/>
          </w:tcPr>
          <w:p w14:paraId="3CBCA413"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EF47CB"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A1F6E3" w14:textId="77777777" w:rsidR="0083588F" w:rsidRPr="0083588F" w:rsidRDefault="0083588F">
            <w:pPr>
              <w:spacing w:after="0" w:line="256" w:lineRule="auto"/>
              <w:rPr>
                <w:rFonts w:cstheme="minorHAnsi"/>
                <w:kern w:val="2"/>
                <w:sz w:val="20"/>
                <w:szCs w:val="20"/>
              </w:rPr>
            </w:pPr>
          </w:p>
        </w:tc>
      </w:tr>
      <w:tr w:rsidR="0083588F" w14:paraId="4B949F8A" w14:textId="77777777">
        <w:tc>
          <w:tcPr>
            <w:tcW w:w="2235" w:type="dxa"/>
            <w:tcBorders>
              <w:top w:val="single" w:sz="4" w:space="0" w:color="000000"/>
              <w:left w:val="single" w:sz="4" w:space="0" w:color="000000"/>
              <w:bottom w:val="single" w:sz="4" w:space="0" w:color="000000"/>
              <w:right w:val="single" w:sz="4" w:space="0" w:color="000000"/>
            </w:tcBorders>
            <w:hideMark/>
          </w:tcPr>
          <w:p w14:paraId="05E47027"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Strujni udar</w:t>
            </w:r>
          </w:p>
        </w:tc>
        <w:tc>
          <w:tcPr>
            <w:tcW w:w="2126" w:type="dxa"/>
            <w:tcBorders>
              <w:top w:val="single" w:sz="4" w:space="0" w:color="000000"/>
              <w:left w:val="single" w:sz="4" w:space="0" w:color="000000"/>
              <w:bottom w:val="single" w:sz="4" w:space="0" w:color="000000"/>
              <w:right w:val="single" w:sz="4" w:space="0" w:color="000000"/>
            </w:tcBorders>
            <w:hideMark/>
          </w:tcPr>
          <w:p w14:paraId="27AF48FC"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8FAF18"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3CE11B" w14:textId="77777777" w:rsidR="0083588F" w:rsidRPr="0083588F" w:rsidRDefault="0083588F">
            <w:pPr>
              <w:spacing w:after="0" w:line="256" w:lineRule="auto"/>
              <w:rPr>
                <w:rFonts w:cstheme="minorHAnsi"/>
                <w:kern w:val="2"/>
                <w:sz w:val="20"/>
                <w:szCs w:val="20"/>
              </w:rPr>
            </w:pPr>
          </w:p>
        </w:tc>
      </w:tr>
      <w:tr w:rsidR="0083588F" w14:paraId="70582C61" w14:textId="77777777">
        <w:tc>
          <w:tcPr>
            <w:tcW w:w="2235" w:type="dxa"/>
            <w:tcBorders>
              <w:top w:val="single" w:sz="4" w:space="0" w:color="000000"/>
              <w:left w:val="single" w:sz="4" w:space="0" w:color="000000"/>
              <w:bottom w:val="single" w:sz="4" w:space="0" w:color="000000"/>
              <w:right w:val="single" w:sz="4" w:space="0" w:color="000000"/>
            </w:tcBorders>
            <w:hideMark/>
          </w:tcPr>
          <w:p w14:paraId="1FB9414F"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Drugi</w:t>
            </w:r>
          </w:p>
        </w:tc>
        <w:tc>
          <w:tcPr>
            <w:tcW w:w="2126" w:type="dxa"/>
            <w:tcBorders>
              <w:top w:val="single" w:sz="4" w:space="0" w:color="000000"/>
              <w:left w:val="single" w:sz="4" w:space="0" w:color="000000"/>
              <w:bottom w:val="single" w:sz="4" w:space="0" w:color="000000"/>
              <w:right w:val="single" w:sz="4" w:space="0" w:color="000000"/>
            </w:tcBorders>
            <w:hideMark/>
          </w:tcPr>
          <w:p w14:paraId="210B34D0"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9</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F5E37B"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24D04F" w14:textId="77777777" w:rsidR="0083588F" w:rsidRPr="0083588F" w:rsidRDefault="0083588F">
            <w:pPr>
              <w:spacing w:after="0" w:line="256" w:lineRule="auto"/>
              <w:rPr>
                <w:rFonts w:cstheme="minorHAnsi"/>
                <w:kern w:val="2"/>
                <w:sz w:val="20"/>
                <w:szCs w:val="20"/>
              </w:rPr>
            </w:pPr>
          </w:p>
        </w:tc>
      </w:tr>
      <w:tr w:rsidR="0083588F" w14:paraId="098B876F" w14:textId="77777777">
        <w:tc>
          <w:tcPr>
            <w:tcW w:w="2235" w:type="dxa"/>
            <w:tcBorders>
              <w:top w:val="single" w:sz="4" w:space="0" w:color="000000"/>
              <w:left w:val="single" w:sz="4" w:space="0" w:color="000000"/>
              <w:bottom w:val="single" w:sz="4" w:space="0" w:color="000000"/>
              <w:right w:val="single" w:sz="4" w:space="0" w:color="000000"/>
            </w:tcBorders>
            <w:hideMark/>
          </w:tcPr>
          <w:p w14:paraId="01AB8299"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Udar groma</w:t>
            </w:r>
          </w:p>
        </w:tc>
        <w:tc>
          <w:tcPr>
            <w:tcW w:w="2126" w:type="dxa"/>
            <w:tcBorders>
              <w:top w:val="single" w:sz="4" w:space="0" w:color="000000"/>
              <w:left w:val="single" w:sz="4" w:space="0" w:color="000000"/>
              <w:bottom w:val="single" w:sz="4" w:space="0" w:color="000000"/>
              <w:right w:val="single" w:sz="4" w:space="0" w:color="000000"/>
            </w:tcBorders>
            <w:hideMark/>
          </w:tcPr>
          <w:p w14:paraId="2BBDD6B7"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E2E7A0"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DCB800" w14:textId="77777777" w:rsidR="0083588F" w:rsidRPr="0083588F" w:rsidRDefault="0083588F">
            <w:pPr>
              <w:spacing w:after="0" w:line="256" w:lineRule="auto"/>
              <w:rPr>
                <w:rFonts w:cstheme="minorHAnsi"/>
                <w:kern w:val="2"/>
                <w:sz w:val="20"/>
                <w:szCs w:val="20"/>
              </w:rPr>
            </w:pPr>
          </w:p>
        </w:tc>
      </w:tr>
      <w:tr w:rsidR="0083588F" w14:paraId="2F539001" w14:textId="77777777">
        <w:tc>
          <w:tcPr>
            <w:tcW w:w="2235" w:type="dxa"/>
            <w:tcBorders>
              <w:top w:val="single" w:sz="4" w:space="0" w:color="000000"/>
              <w:left w:val="single" w:sz="4" w:space="0" w:color="000000"/>
              <w:bottom w:val="single" w:sz="4" w:space="0" w:color="000000"/>
              <w:right w:val="single" w:sz="4" w:space="0" w:color="000000"/>
            </w:tcBorders>
            <w:hideMark/>
          </w:tcPr>
          <w:p w14:paraId="48D75FFA"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Asfiksija</w:t>
            </w:r>
          </w:p>
        </w:tc>
        <w:tc>
          <w:tcPr>
            <w:tcW w:w="2126" w:type="dxa"/>
            <w:tcBorders>
              <w:top w:val="single" w:sz="4" w:space="0" w:color="000000"/>
              <w:left w:val="single" w:sz="4" w:space="0" w:color="000000"/>
              <w:bottom w:val="single" w:sz="4" w:space="0" w:color="000000"/>
              <w:right w:val="single" w:sz="4" w:space="0" w:color="000000"/>
            </w:tcBorders>
            <w:hideMark/>
          </w:tcPr>
          <w:p w14:paraId="0989CB92"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535A0A"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B1D560" w14:textId="77777777" w:rsidR="0083588F" w:rsidRPr="0083588F" w:rsidRDefault="0083588F">
            <w:pPr>
              <w:spacing w:after="0" w:line="256" w:lineRule="auto"/>
              <w:rPr>
                <w:rFonts w:cstheme="minorHAnsi"/>
                <w:kern w:val="2"/>
                <w:sz w:val="20"/>
                <w:szCs w:val="20"/>
              </w:rPr>
            </w:pPr>
          </w:p>
        </w:tc>
      </w:tr>
      <w:tr w:rsidR="0083588F" w14:paraId="7DDF878A" w14:textId="77777777">
        <w:tc>
          <w:tcPr>
            <w:tcW w:w="2235" w:type="dxa"/>
            <w:tcBorders>
              <w:top w:val="single" w:sz="4" w:space="0" w:color="000000"/>
              <w:left w:val="single" w:sz="4" w:space="0" w:color="000000"/>
              <w:bottom w:val="single" w:sz="4" w:space="0" w:color="000000"/>
              <w:right w:val="single" w:sz="4" w:space="0" w:color="000000"/>
            </w:tcBorders>
            <w:hideMark/>
          </w:tcPr>
          <w:p w14:paraId="33C83ED2" w14:textId="77777777" w:rsidR="0083588F" w:rsidRPr="0083588F" w:rsidRDefault="0083588F">
            <w:pPr>
              <w:tabs>
                <w:tab w:val="center" w:pos="4536"/>
                <w:tab w:val="right" w:pos="9072"/>
              </w:tabs>
              <w:rPr>
                <w:rFonts w:cstheme="minorHAnsi"/>
                <w:kern w:val="2"/>
                <w:sz w:val="20"/>
                <w:szCs w:val="20"/>
              </w:rPr>
            </w:pPr>
            <w:r w:rsidRPr="0083588F">
              <w:rPr>
                <w:rFonts w:cstheme="minorHAnsi"/>
                <w:kern w:val="2"/>
                <w:sz w:val="20"/>
                <w:szCs w:val="20"/>
              </w:rPr>
              <w:t>Neodabrano</w:t>
            </w:r>
          </w:p>
        </w:tc>
        <w:tc>
          <w:tcPr>
            <w:tcW w:w="2126" w:type="dxa"/>
            <w:tcBorders>
              <w:top w:val="single" w:sz="4" w:space="0" w:color="000000"/>
              <w:left w:val="single" w:sz="4" w:space="0" w:color="000000"/>
              <w:bottom w:val="single" w:sz="4" w:space="0" w:color="000000"/>
              <w:right w:val="single" w:sz="4" w:space="0" w:color="000000"/>
            </w:tcBorders>
            <w:hideMark/>
          </w:tcPr>
          <w:p w14:paraId="241ECA91"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C4DF311" w14:textId="77777777" w:rsidR="0083588F" w:rsidRPr="0083588F" w:rsidRDefault="0083588F">
            <w:pPr>
              <w:spacing w:after="0" w:line="256" w:lineRule="auto"/>
              <w:rPr>
                <w:rFonts w:cstheme="minorHAnsi"/>
                <w:kern w:val="2"/>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72BD92" w14:textId="77777777" w:rsidR="0083588F" w:rsidRPr="0083588F" w:rsidRDefault="0083588F">
            <w:pPr>
              <w:spacing w:after="0" w:line="256" w:lineRule="auto"/>
              <w:rPr>
                <w:rFonts w:cstheme="minorHAnsi"/>
                <w:kern w:val="2"/>
                <w:sz w:val="20"/>
                <w:szCs w:val="20"/>
              </w:rPr>
            </w:pPr>
          </w:p>
        </w:tc>
      </w:tr>
      <w:tr w:rsidR="0083588F" w14:paraId="41DD1FA4" w14:textId="77777777">
        <w:trPr>
          <w:trHeight w:val="1450"/>
        </w:trPr>
        <w:tc>
          <w:tcPr>
            <w:tcW w:w="2235" w:type="dxa"/>
            <w:tcBorders>
              <w:top w:val="single" w:sz="4" w:space="0" w:color="000000"/>
              <w:left w:val="single" w:sz="4" w:space="0" w:color="000000"/>
              <w:bottom w:val="single" w:sz="4" w:space="0" w:color="000000"/>
              <w:right w:val="single" w:sz="4" w:space="0" w:color="000000"/>
            </w:tcBorders>
            <w:hideMark/>
          </w:tcPr>
          <w:p w14:paraId="035FC2DB"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Ukupno</w:t>
            </w:r>
          </w:p>
        </w:tc>
        <w:tc>
          <w:tcPr>
            <w:tcW w:w="2126" w:type="dxa"/>
            <w:tcBorders>
              <w:top w:val="single" w:sz="4" w:space="0" w:color="000000"/>
              <w:left w:val="single" w:sz="4" w:space="0" w:color="000000"/>
              <w:bottom w:val="single" w:sz="4" w:space="0" w:color="000000"/>
              <w:right w:val="single" w:sz="4" w:space="0" w:color="000000"/>
            </w:tcBorders>
            <w:hideMark/>
          </w:tcPr>
          <w:p w14:paraId="0BC2F9A5" w14:textId="77777777" w:rsidR="0083588F" w:rsidRPr="0083588F" w:rsidRDefault="0083588F">
            <w:pPr>
              <w:tabs>
                <w:tab w:val="center" w:pos="4536"/>
                <w:tab w:val="right" w:pos="9072"/>
              </w:tabs>
              <w:jc w:val="right"/>
              <w:rPr>
                <w:rFonts w:cstheme="minorHAnsi"/>
                <w:b/>
                <w:kern w:val="2"/>
                <w:sz w:val="20"/>
                <w:szCs w:val="20"/>
              </w:rPr>
            </w:pPr>
            <w:r w:rsidRPr="0083588F">
              <w:rPr>
                <w:rFonts w:cstheme="minorHAnsi"/>
                <w:b/>
                <w:kern w:val="2"/>
                <w:sz w:val="20"/>
                <w:szCs w:val="20"/>
              </w:rPr>
              <w:t>38</w:t>
            </w:r>
          </w:p>
          <w:p w14:paraId="51EFD741" w14:textId="77777777" w:rsidR="0083588F" w:rsidRPr="0083588F" w:rsidRDefault="0083588F">
            <w:pPr>
              <w:tabs>
                <w:tab w:val="center" w:pos="4536"/>
                <w:tab w:val="right" w:pos="9072"/>
              </w:tabs>
              <w:rPr>
                <w:rFonts w:cstheme="minorHAnsi"/>
                <w:i/>
                <w:kern w:val="2"/>
                <w:sz w:val="20"/>
                <w:szCs w:val="20"/>
              </w:rPr>
            </w:pPr>
            <w:r w:rsidRPr="0083588F">
              <w:rPr>
                <w:rFonts w:cstheme="minorHAnsi"/>
                <w:i/>
                <w:kern w:val="2"/>
                <w:sz w:val="20"/>
                <w:szCs w:val="20"/>
              </w:rPr>
              <w:t>(36 u istom tromjesečju 2025. g.)</w:t>
            </w:r>
          </w:p>
        </w:tc>
        <w:tc>
          <w:tcPr>
            <w:tcW w:w="1559" w:type="dxa"/>
            <w:tcBorders>
              <w:top w:val="single" w:sz="4" w:space="0" w:color="000000"/>
              <w:left w:val="single" w:sz="4" w:space="0" w:color="000000"/>
              <w:bottom w:val="single" w:sz="4" w:space="0" w:color="000000"/>
              <w:right w:val="single" w:sz="4" w:space="0" w:color="000000"/>
            </w:tcBorders>
          </w:tcPr>
          <w:p w14:paraId="7921A7CF" w14:textId="77777777" w:rsidR="0083588F" w:rsidRPr="0083588F" w:rsidRDefault="0083588F">
            <w:pPr>
              <w:tabs>
                <w:tab w:val="center" w:pos="4536"/>
                <w:tab w:val="right" w:pos="9072"/>
              </w:tabs>
              <w:jc w:val="right"/>
              <w:rPr>
                <w:rFonts w:cstheme="minorHAnsi"/>
                <w:b/>
                <w:kern w:val="2"/>
                <w:sz w:val="20"/>
                <w:szCs w:val="20"/>
              </w:rPr>
            </w:pPr>
            <w:r w:rsidRPr="0083588F">
              <w:rPr>
                <w:rFonts w:cstheme="minorHAnsi"/>
                <w:b/>
                <w:kern w:val="2"/>
                <w:sz w:val="20"/>
                <w:szCs w:val="20"/>
              </w:rPr>
              <w:t>10</w:t>
            </w:r>
          </w:p>
          <w:p w14:paraId="1B2FB02E" w14:textId="77777777" w:rsidR="0083588F" w:rsidRPr="0083588F" w:rsidRDefault="0083588F">
            <w:pPr>
              <w:tabs>
                <w:tab w:val="center" w:pos="4536"/>
                <w:tab w:val="right" w:pos="9072"/>
              </w:tabs>
              <w:rPr>
                <w:rFonts w:cstheme="minorHAnsi"/>
                <w:b/>
                <w:i/>
                <w:kern w:val="2"/>
                <w:sz w:val="20"/>
                <w:szCs w:val="20"/>
              </w:rPr>
            </w:pPr>
            <w:r w:rsidRPr="0083588F">
              <w:rPr>
                <w:rFonts w:cstheme="minorHAnsi"/>
                <w:i/>
                <w:kern w:val="2"/>
                <w:sz w:val="20"/>
                <w:szCs w:val="20"/>
              </w:rPr>
              <w:t>(18 u istom tromjesečju 2025.g.)</w:t>
            </w:r>
          </w:p>
          <w:p w14:paraId="0F86917B" w14:textId="77777777" w:rsidR="0083588F" w:rsidRPr="0083588F" w:rsidRDefault="0083588F">
            <w:pPr>
              <w:tabs>
                <w:tab w:val="center" w:pos="4536"/>
                <w:tab w:val="right" w:pos="9072"/>
              </w:tabs>
              <w:jc w:val="center"/>
              <w:rPr>
                <w:rFonts w:cstheme="minorHAnsi"/>
                <w:b/>
                <w:kern w:val="2"/>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3887DB13" w14:textId="77777777" w:rsidR="0083588F" w:rsidRPr="0083588F" w:rsidRDefault="0083588F">
            <w:pPr>
              <w:tabs>
                <w:tab w:val="center" w:pos="4536"/>
                <w:tab w:val="right" w:pos="9072"/>
              </w:tabs>
              <w:jc w:val="right"/>
              <w:rPr>
                <w:rFonts w:cstheme="minorHAnsi"/>
                <w:b/>
                <w:kern w:val="2"/>
                <w:sz w:val="20"/>
                <w:szCs w:val="20"/>
              </w:rPr>
            </w:pPr>
            <w:r w:rsidRPr="0083588F">
              <w:rPr>
                <w:rFonts w:cstheme="minorHAnsi"/>
                <w:b/>
                <w:kern w:val="2"/>
                <w:sz w:val="20"/>
                <w:szCs w:val="20"/>
              </w:rPr>
              <w:t>28</w:t>
            </w:r>
          </w:p>
          <w:p w14:paraId="4EEC3501" w14:textId="77777777" w:rsidR="0083588F" w:rsidRPr="0083588F" w:rsidRDefault="0083588F">
            <w:pPr>
              <w:tabs>
                <w:tab w:val="center" w:pos="4536"/>
                <w:tab w:val="right" w:pos="9072"/>
              </w:tabs>
              <w:jc w:val="right"/>
              <w:rPr>
                <w:rFonts w:cstheme="minorHAnsi"/>
                <w:b/>
                <w:kern w:val="2"/>
                <w:sz w:val="20"/>
                <w:szCs w:val="20"/>
              </w:rPr>
            </w:pPr>
          </w:p>
          <w:p w14:paraId="56BA3DAE" w14:textId="77777777" w:rsidR="0083588F" w:rsidRPr="0083588F" w:rsidRDefault="0083588F">
            <w:pPr>
              <w:tabs>
                <w:tab w:val="center" w:pos="4536"/>
                <w:tab w:val="right" w:pos="9072"/>
              </w:tabs>
              <w:rPr>
                <w:rFonts w:cstheme="minorHAnsi"/>
                <w:b/>
                <w:i/>
                <w:kern w:val="2"/>
                <w:sz w:val="20"/>
                <w:szCs w:val="20"/>
              </w:rPr>
            </w:pPr>
            <w:r w:rsidRPr="0083588F">
              <w:rPr>
                <w:rFonts w:cstheme="minorHAnsi"/>
                <w:i/>
                <w:kern w:val="2"/>
                <w:sz w:val="20"/>
                <w:szCs w:val="20"/>
              </w:rPr>
              <w:t>(18 istom tromjesečju 2025. g.)</w:t>
            </w:r>
          </w:p>
        </w:tc>
      </w:tr>
    </w:tbl>
    <w:p w14:paraId="57602F9E" w14:textId="77777777" w:rsidR="001F054E" w:rsidRDefault="001F054E" w:rsidP="0083588F">
      <w:pPr>
        <w:spacing w:after="0"/>
        <w:jc w:val="both"/>
        <w:rPr>
          <w:rFonts w:cstheme="minorHAnsi"/>
          <w:b/>
          <w:i/>
          <w:sz w:val="20"/>
          <w:szCs w:val="20"/>
        </w:rPr>
      </w:pPr>
    </w:p>
    <w:p w14:paraId="109D1358" w14:textId="77777777" w:rsidR="001F054E" w:rsidRDefault="001F054E" w:rsidP="0083588F">
      <w:pPr>
        <w:spacing w:after="0"/>
        <w:jc w:val="both"/>
        <w:rPr>
          <w:rFonts w:cstheme="minorHAnsi"/>
          <w:b/>
          <w:i/>
          <w:sz w:val="20"/>
          <w:szCs w:val="20"/>
        </w:rPr>
      </w:pPr>
    </w:p>
    <w:p w14:paraId="5B13B1D7" w14:textId="200F9392" w:rsidR="0083588F" w:rsidRDefault="0083588F" w:rsidP="0083588F">
      <w:pPr>
        <w:spacing w:after="0"/>
        <w:jc w:val="both"/>
        <w:rPr>
          <w:rFonts w:cstheme="minorHAnsi"/>
          <w:b/>
          <w:sz w:val="20"/>
          <w:szCs w:val="20"/>
        </w:rPr>
      </w:pPr>
      <w:r>
        <w:rPr>
          <w:rFonts w:cstheme="minorHAnsi"/>
          <w:b/>
          <w:i/>
          <w:sz w:val="20"/>
          <w:szCs w:val="20"/>
        </w:rPr>
        <w:t xml:space="preserve">Tablica 4. – </w:t>
      </w:r>
      <w:r>
        <w:rPr>
          <w:rFonts w:cstheme="minorHAnsi"/>
          <w:b/>
          <w:sz w:val="20"/>
          <w:szCs w:val="20"/>
        </w:rPr>
        <w:t>Broj uspješnih reanimacija po Ispostavama</w:t>
      </w:r>
    </w:p>
    <w:p w14:paraId="1D9A6817" w14:textId="77777777" w:rsidR="0083588F" w:rsidRDefault="0083588F" w:rsidP="0083588F">
      <w:pPr>
        <w:spacing w:after="0"/>
        <w:jc w:val="both"/>
        <w:rPr>
          <w:rFonts w:cstheme="minorHAnsi"/>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644"/>
      </w:tblGrid>
      <w:tr w:rsidR="0083588F" w14:paraId="30325F11"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4797EBCF" w14:textId="77777777" w:rsidR="0083588F" w:rsidRPr="0083588F" w:rsidRDefault="0083588F">
            <w:pPr>
              <w:tabs>
                <w:tab w:val="center" w:pos="4536"/>
                <w:tab w:val="right" w:pos="9072"/>
              </w:tabs>
              <w:spacing w:after="0"/>
              <w:jc w:val="center"/>
              <w:rPr>
                <w:rFonts w:cstheme="minorHAnsi"/>
                <w:b/>
                <w:kern w:val="2"/>
                <w:sz w:val="20"/>
                <w:szCs w:val="20"/>
              </w:rPr>
            </w:pPr>
            <w:r w:rsidRPr="0083588F">
              <w:rPr>
                <w:rFonts w:cstheme="minorHAnsi"/>
                <w:b/>
                <w:kern w:val="2"/>
                <w:sz w:val="20"/>
                <w:szCs w:val="20"/>
              </w:rPr>
              <w:lastRenderedPageBreak/>
              <w:t>Uspješne reanimacije po Ispostavama</w:t>
            </w:r>
          </w:p>
        </w:tc>
        <w:tc>
          <w:tcPr>
            <w:tcW w:w="4644" w:type="dxa"/>
            <w:tcBorders>
              <w:top w:val="single" w:sz="4" w:space="0" w:color="000000"/>
              <w:left w:val="single" w:sz="4" w:space="0" w:color="000000"/>
              <w:bottom w:val="single" w:sz="4" w:space="0" w:color="000000"/>
              <w:right w:val="single" w:sz="4" w:space="0" w:color="000000"/>
            </w:tcBorders>
            <w:hideMark/>
          </w:tcPr>
          <w:p w14:paraId="2A3E398B" w14:textId="77777777" w:rsidR="0083588F" w:rsidRPr="0083588F" w:rsidRDefault="0083588F">
            <w:pPr>
              <w:tabs>
                <w:tab w:val="center" w:pos="4536"/>
                <w:tab w:val="right" w:pos="9072"/>
              </w:tabs>
              <w:jc w:val="center"/>
              <w:rPr>
                <w:rFonts w:cstheme="minorHAnsi"/>
                <w:b/>
                <w:kern w:val="2"/>
                <w:sz w:val="20"/>
                <w:szCs w:val="20"/>
              </w:rPr>
            </w:pPr>
            <w:r w:rsidRPr="0083588F">
              <w:rPr>
                <w:rFonts w:cstheme="minorHAnsi"/>
                <w:b/>
                <w:kern w:val="2"/>
                <w:sz w:val="20"/>
                <w:szCs w:val="20"/>
              </w:rPr>
              <w:t>Broj</w:t>
            </w:r>
          </w:p>
        </w:tc>
      </w:tr>
      <w:tr w:rsidR="0083588F" w14:paraId="50A880B9"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1775D34A"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Otočac</w:t>
            </w:r>
          </w:p>
        </w:tc>
        <w:tc>
          <w:tcPr>
            <w:tcW w:w="4644" w:type="dxa"/>
            <w:tcBorders>
              <w:top w:val="single" w:sz="4" w:space="0" w:color="000000"/>
              <w:left w:val="single" w:sz="4" w:space="0" w:color="000000"/>
              <w:bottom w:val="single" w:sz="4" w:space="0" w:color="000000"/>
              <w:right w:val="single" w:sz="4" w:space="0" w:color="000000"/>
            </w:tcBorders>
            <w:hideMark/>
          </w:tcPr>
          <w:p w14:paraId="1E3775A2"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r>
      <w:tr w:rsidR="0083588F" w14:paraId="0D83D2EB"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6B5F0DE0"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Korenica</w:t>
            </w:r>
          </w:p>
        </w:tc>
        <w:tc>
          <w:tcPr>
            <w:tcW w:w="4644" w:type="dxa"/>
            <w:tcBorders>
              <w:top w:val="single" w:sz="4" w:space="0" w:color="000000"/>
              <w:left w:val="single" w:sz="4" w:space="0" w:color="000000"/>
              <w:bottom w:val="single" w:sz="4" w:space="0" w:color="000000"/>
              <w:right w:val="single" w:sz="4" w:space="0" w:color="000000"/>
            </w:tcBorders>
            <w:hideMark/>
          </w:tcPr>
          <w:p w14:paraId="38A42DF5"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 xml:space="preserve">  0</w:t>
            </w:r>
          </w:p>
        </w:tc>
      </w:tr>
      <w:tr w:rsidR="0083588F" w14:paraId="1441AEC6"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153F3CB8"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Senj</w:t>
            </w:r>
          </w:p>
        </w:tc>
        <w:tc>
          <w:tcPr>
            <w:tcW w:w="4644" w:type="dxa"/>
            <w:tcBorders>
              <w:top w:val="single" w:sz="4" w:space="0" w:color="000000"/>
              <w:left w:val="single" w:sz="4" w:space="0" w:color="000000"/>
              <w:bottom w:val="single" w:sz="4" w:space="0" w:color="000000"/>
              <w:right w:val="single" w:sz="4" w:space="0" w:color="000000"/>
            </w:tcBorders>
            <w:hideMark/>
          </w:tcPr>
          <w:p w14:paraId="36090CED"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1</w:t>
            </w:r>
          </w:p>
        </w:tc>
      </w:tr>
      <w:tr w:rsidR="0083588F" w14:paraId="2A1EAF14"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36DAB121"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Lovinac</w:t>
            </w:r>
          </w:p>
        </w:tc>
        <w:tc>
          <w:tcPr>
            <w:tcW w:w="4644" w:type="dxa"/>
            <w:tcBorders>
              <w:top w:val="single" w:sz="4" w:space="0" w:color="000000"/>
              <w:left w:val="single" w:sz="4" w:space="0" w:color="000000"/>
              <w:bottom w:val="single" w:sz="4" w:space="0" w:color="000000"/>
              <w:right w:val="single" w:sz="4" w:space="0" w:color="000000"/>
            </w:tcBorders>
            <w:hideMark/>
          </w:tcPr>
          <w:p w14:paraId="7ECA1899"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r>
      <w:tr w:rsidR="0083588F" w14:paraId="3233C3B6"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762F51BA"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Novalja</w:t>
            </w:r>
          </w:p>
        </w:tc>
        <w:tc>
          <w:tcPr>
            <w:tcW w:w="4644" w:type="dxa"/>
            <w:tcBorders>
              <w:top w:val="single" w:sz="4" w:space="0" w:color="000000"/>
              <w:left w:val="single" w:sz="4" w:space="0" w:color="000000"/>
              <w:bottom w:val="single" w:sz="4" w:space="0" w:color="000000"/>
              <w:right w:val="single" w:sz="4" w:space="0" w:color="000000"/>
            </w:tcBorders>
            <w:hideMark/>
          </w:tcPr>
          <w:p w14:paraId="105F4702"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 xml:space="preserve">    0</w:t>
            </w:r>
          </w:p>
        </w:tc>
      </w:tr>
      <w:tr w:rsidR="0083588F" w14:paraId="69FD7F56"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06E7E880"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Gospić</w:t>
            </w:r>
          </w:p>
        </w:tc>
        <w:tc>
          <w:tcPr>
            <w:tcW w:w="4644" w:type="dxa"/>
            <w:tcBorders>
              <w:top w:val="single" w:sz="4" w:space="0" w:color="000000"/>
              <w:left w:val="single" w:sz="4" w:space="0" w:color="000000"/>
              <w:bottom w:val="single" w:sz="4" w:space="0" w:color="000000"/>
              <w:right w:val="single" w:sz="4" w:space="0" w:color="000000"/>
            </w:tcBorders>
            <w:hideMark/>
          </w:tcPr>
          <w:p w14:paraId="09CF1FA4"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 xml:space="preserve">                                                                                          0       </w:t>
            </w:r>
          </w:p>
        </w:tc>
      </w:tr>
      <w:tr w:rsidR="0083588F" w14:paraId="15E510E2"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3D0AFF40"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Karlobag</w:t>
            </w:r>
          </w:p>
        </w:tc>
        <w:tc>
          <w:tcPr>
            <w:tcW w:w="4644" w:type="dxa"/>
            <w:tcBorders>
              <w:top w:val="single" w:sz="4" w:space="0" w:color="000000"/>
              <w:left w:val="single" w:sz="4" w:space="0" w:color="000000"/>
              <w:bottom w:val="single" w:sz="4" w:space="0" w:color="000000"/>
              <w:right w:val="single" w:sz="4" w:space="0" w:color="000000"/>
            </w:tcBorders>
            <w:hideMark/>
          </w:tcPr>
          <w:p w14:paraId="69EF2180"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r>
      <w:tr w:rsidR="0083588F" w14:paraId="266F8D87"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0FC5585D"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Brinje</w:t>
            </w:r>
          </w:p>
        </w:tc>
        <w:tc>
          <w:tcPr>
            <w:tcW w:w="4644" w:type="dxa"/>
            <w:tcBorders>
              <w:top w:val="single" w:sz="4" w:space="0" w:color="000000"/>
              <w:left w:val="single" w:sz="4" w:space="0" w:color="000000"/>
              <w:bottom w:val="single" w:sz="4" w:space="0" w:color="000000"/>
              <w:right w:val="single" w:sz="4" w:space="0" w:color="000000"/>
            </w:tcBorders>
            <w:hideMark/>
          </w:tcPr>
          <w:p w14:paraId="20DBAC59"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r>
      <w:tr w:rsidR="0083588F" w14:paraId="0835D588"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20953A8E" w14:textId="77777777" w:rsidR="0083588F" w:rsidRPr="0083588F" w:rsidRDefault="0083588F">
            <w:pPr>
              <w:tabs>
                <w:tab w:val="center" w:pos="4536"/>
                <w:tab w:val="right" w:pos="9072"/>
              </w:tabs>
              <w:jc w:val="both"/>
              <w:rPr>
                <w:rFonts w:cstheme="minorHAnsi"/>
                <w:kern w:val="2"/>
                <w:sz w:val="20"/>
                <w:szCs w:val="20"/>
              </w:rPr>
            </w:pPr>
            <w:r w:rsidRPr="0083588F">
              <w:rPr>
                <w:rFonts w:cstheme="minorHAnsi"/>
                <w:kern w:val="2"/>
                <w:sz w:val="20"/>
                <w:szCs w:val="20"/>
              </w:rPr>
              <w:t>Donji Lapac</w:t>
            </w:r>
          </w:p>
        </w:tc>
        <w:tc>
          <w:tcPr>
            <w:tcW w:w="4644" w:type="dxa"/>
            <w:tcBorders>
              <w:top w:val="single" w:sz="4" w:space="0" w:color="000000"/>
              <w:left w:val="single" w:sz="4" w:space="0" w:color="000000"/>
              <w:bottom w:val="single" w:sz="4" w:space="0" w:color="000000"/>
              <w:right w:val="single" w:sz="4" w:space="0" w:color="000000"/>
            </w:tcBorders>
            <w:hideMark/>
          </w:tcPr>
          <w:p w14:paraId="17F40A24"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0</w:t>
            </w:r>
          </w:p>
        </w:tc>
      </w:tr>
      <w:tr w:rsidR="0083588F" w14:paraId="07539960" w14:textId="77777777">
        <w:trPr>
          <w:trHeight w:val="567"/>
        </w:trPr>
        <w:tc>
          <w:tcPr>
            <w:tcW w:w="4644" w:type="dxa"/>
            <w:tcBorders>
              <w:top w:val="single" w:sz="4" w:space="0" w:color="000000"/>
              <w:left w:val="single" w:sz="4" w:space="0" w:color="000000"/>
              <w:bottom w:val="single" w:sz="4" w:space="0" w:color="000000"/>
              <w:right w:val="single" w:sz="4" w:space="0" w:color="000000"/>
            </w:tcBorders>
            <w:hideMark/>
          </w:tcPr>
          <w:p w14:paraId="144D7CB4" w14:textId="77777777" w:rsidR="0083588F" w:rsidRPr="0083588F" w:rsidRDefault="0083588F">
            <w:pPr>
              <w:tabs>
                <w:tab w:val="center" w:pos="4536"/>
                <w:tab w:val="right" w:pos="9072"/>
              </w:tabs>
              <w:rPr>
                <w:rFonts w:cstheme="minorHAnsi"/>
                <w:b/>
                <w:kern w:val="2"/>
                <w:sz w:val="20"/>
                <w:szCs w:val="20"/>
              </w:rPr>
            </w:pPr>
            <w:r w:rsidRPr="0083588F">
              <w:rPr>
                <w:rFonts w:cstheme="minorHAnsi"/>
                <w:b/>
                <w:kern w:val="2"/>
                <w:sz w:val="20"/>
                <w:szCs w:val="20"/>
              </w:rPr>
              <w:t>UKUPNO</w:t>
            </w:r>
          </w:p>
        </w:tc>
        <w:tc>
          <w:tcPr>
            <w:tcW w:w="4644" w:type="dxa"/>
            <w:tcBorders>
              <w:top w:val="single" w:sz="4" w:space="0" w:color="000000"/>
              <w:left w:val="single" w:sz="4" w:space="0" w:color="000000"/>
              <w:bottom w:val="single" w:sz="4" w:space="0" w:color="000000"/>
              <w:right w:val="single" w:sz="4" w:space="0" w:color="000000"/>
            </w:tcBorders>
            <w:hideMark/>
          </w:tcPr>
          <w:p w14:paraId="7BB5C500" w14:textId="77777777" w:rsidR="0083588F" w:rsidRPr="0083588F" w:rsidRDefault="0083588F">
            <w:pPr>
              <w:tabs>
                <w:tab w:val="center" w:pos="4536"/>
                <w:tab w:val="right" w:pos="9072"/>
              </w:tabs>
              <w:jc w:val="right"/>
              <w:rPr>
                <w:rFonts w:cstheme="minorHAnsi"/>
                <w:kern w:val="2"/>
                <w:sz w:val="20"/>
                <w:szCs w:val="20"/>
              </w:rPr>
            </w:pPr>
            <w:r w:rsidRPr="0083588F">
              <w:rPr>
                <w:rFonts w:cstheme="minorHAnsi"/>
                <w:kern w:val="2"/>
                <w:sz w:val="20"/>
                <w:szCs w:val="20"/>
              </w:rPr>
              <w:t xml:space="preserve">                                             1                                                                                                                      </w:t>
            </w:r>
          </w:p>
        </w:tc>
      </w:tr>
    </w:tbl>
    <w:p w14:paraId="2D2F9B78" w14:textId="77777777" w:rsidR="0083588F" w:rsidRDefault="0083588F" w:rsidP="0083588F">
      <w:pPr>
        <w:spacing w:after="0"/>
        <w:jc w:val="both"/>
        <w:rPr>
          <w:rFonts w:cstheme="minorHAnsi"/>
          <w:sz w:val="20"/>
          <w:szCs w:val="20"/>
        </w:rPr>
      </w:pPr>
    </w:p>
    <w:p w14:paraId="166C08C9" w14:textId="77777777" w:rsidR="0083588F" w:rsidRDefault="0083588F" w:rsidP="0083588F">
      <w:pPr>
        <w:spacing w:after="0"/>
        <w:jc w:val="both"/>
        <w:rPr>
          <w:rFonts w:cstheme="minorHAnsi"/>
        </w:rPr>
      </w:pPr>
      <w:r>
        <w:rPr>
          <w:rFonts w:cstheme="minorHAnsi"/>
        </w:rPr>
        <w:t>Započeto je 6 laičkih reanimacija kod srčanog aresta, što znači da su pozivatelji sami započeli oživljavanje, odnosno prema savjetima Prijavno-dojavne jedinice.</w:t>
      </w:r>
    </w:p>
    <w:p w14:paraId="4999D7B8" w14:textId="77777777" w:rsidR="0083588F" w:rsidRDefault="0083588F" w:rsidP="0083588F">
      <w:pPr>
        <w:spacing w:after="0"/>
        <w:jc w:val="both"/>
        <w:rPr>
          <w:rFonts w:cstheme="minorHAnsi"/>
        </w:rPr>
      </w:pPr>
    </w:p>
    <w:p w14:paraId="4466F8E6" w14:textId="77777777" w:rsidR="003A47FF" w:rsidRPr="004F7B0E" w:rsidRDefault="003A47FF" w:rsidP="003A47FF">
      <w:pPr>
        <w:pStyle w:val="Bezproreda"/>
        <w:jc w:val="both"/>
        <w:rPr>
          <w:rFonts w:cstheme="minorHAnsi"/>
          <w:b/>
        </w:rPr>
      </w:pPr>
    </w:p>
    <w:p w14:paraId="6E499F68" w14:textId="23443391" w:rsidR="00A44553" w:rsidRPr="004F7B0E" w:rsidRDefault="00A44553" w:rsidP="00A44553">
      <w:pPr>
        <w:pStyle w:val="Bezproreda"/>
        <w:numPr>
          <w:ilvl w:val="1"/>
          <w:numId w:val="1"/>
        </w:numPr>
        <w:jc w:val="both"/>
        <w:rPr>
          <w:rFonts w:cstheme="minorHAnsi"/>
          <w:b/>
        </w:rPr>
      </w:pPr>
      <w:r w:rsidRPr="004F7B0E">
        <w:rPr>
          <w:rFonts w:cstheme="minorHAnsi"/>
          <w:b/>
        </w:rPr>
        <w:t xml:space="preserve">Djelatnost sanitetskog prijevoza </w:t>
      </w:r>
    </w:p>
    <w:p w14:paraId="250CB57F" w14:textId="77777777" w:rsidR="00776AC5" w:rsidRPr="004F7B0E" w:rsidRDefault="00776AC5" w:rsidP="00776AC5">
      <w:pPr>
        <w:spacing w:after="0"/>
        <w:jc w:val="both"/>
        <w:rPr>
          <w:rFonts w:cstheme="minorHAnsi"/>
          <w:b/>
          <w:color w:val="FF0000"/>
        </w:rPr>
      </w:pPr>
    </w:p>
    <w:p w14:paraId="77309881" w14:textId="41DC90DB" w:rsidR="00490939" w:rsidRPr="004F7B0E" w:rsidRDefault="00EB1BA1" w:rsidP="00776AC5">
      <w:pPr>
        <w:spacing w:after="0"/>
        <w:jc w:val="both"/>
        <w:rPr>
          <w:rFonts w:cstheme="minorHAnsi"/>
          <w:bCs/>
        </w:rPr>
      </w:pPr>
      <w:r w:rsidRPr="004F7B0E">
        <w:rPr>
          <w:rFonts w:cstheme="minorHAnsi"/>
          <w:bCs/>
        </w:rPr>
        <w:t xml:space="preserve">U promatranom razdoblju članovi timova sanitetskog prijevoza </w:t>
      </w:r>
      <w:r w:rsidR="00776AC5" w:rsidRPr="004F7B0E">
        <w:rPr>
          <w:rFonts w:cstheme="minorHAnsi"/>
          <w:bCs/>
        </w:rPr>
        <w:t xml:space="preserve">su </w:t>
      </w:r>
      <w:r w:rsidRPr="004F7B0E">
        <w:rPr>
          <w:rFonts w:cstheme="minorHAnsi"/>
          <w:bCs/>
        </w:rPr>
        <w:t xml:space="preserve">obavljali svoje redovne poslove prijevoza </w:t>
      </w:r>
      <w:r w:rsidR="004958A1" w:rsidRPr="004F7B0E">
        <w:rPr>
          <w:rFonts w:cstheme="minorHAnsi"/>
          <w:bCs/>
        </w:rPr>
        <w:t xml:space="preserve">bolesnika u svrhu pružanja zdravstvenih usluga. </w:t>
      </w:r>
    </w:p>
    <w:p w14:paraId="449A8A7E" w14:textId="77777777" w:rsidR="004958A1" w:rsidRPr="004F7B0E" w:rsidRDefault="004958A1" w:rsidP="00490939">
      <w:pPr>
        <w:spacing w:after="0"/>
        <w:ind w:firstLine="426"/>
        <w:jc w:val="both"/>
        <w:rPr>
          <w:rFonts w:cstheme="minorHAnsi"/>
          <w:bCs/>
          <w:color w:val="FF0000"/>
        </w:rPr>
      </w:pPr>
    </w:p>
    <w:p w14:paraId="5B5FE66F" w14:textId="69E3AC86" w:rsidR="002B1D55" w:rsidRPr="004F7B0E" w:rsidRDefault="002B1D55" w:rsidP="00B00ADD">
      <w:pPr>
        <w:spacing w:after="0"/>
        <w:jc w:val="both"/>
        <w:rPr>
          <w:rFonts w:cstheme="minorHAnsi"/>
          <w:bCs/>
        </w:rPr>
      </w:pPr>
      <w:r w:rsidRPr="004F7B0E">
        <w:rPr>
          <w:rFonts w:cstheme="minorHAnsi"/>
          <w:bCs/>
        </w:rPr>
        <w:t xml:space="preserve">U tablici 4. a. je prikazano djelovanje timova sanitetskog prijevoza od </w:t>
      </w:r>
      <w:r w:rsidR="00765827" w:rsidRPr="004F7B0E">
        <w:rPr>
          <w:rFonts w:cstheme="minorHAnsi"/>
          <w:bCs/>
        </w:rPr>
        <w:t>1.</w:t>
      </w:r>
      <w:r w:rsidR="00B70809" w:rsidRPr="004F7B0E">
        <w:rPr>
          <w:rFonts w:cstheme="minorHAnsi"/>
          <w:bCs/>
        </w:rPr>
        <w:t>1</w:t>
      </w:r>
      <w:r w:rsidR="00765827" w:rsidRPr="004F7B0E">
        <w:rPr>
          <w:rFonts w:cstheme="minorHAnsi"/>
          <w:bCs/>
        </w:rPr>
        <w:t xml:space="preserve">. </w:t>
      </w:r>
      <w:r w:rsidRPr="004F7B0E">
        <w:rPr>
          <w:rFonts w:cstheme="minorHAnsi"/>
          <w:bCs/>
        </w:rPr>
        <w:t>do 3</w:t>
      </w:r>
      <w:r w:rsidR="00B70809" w:rsidRPr="004F7B0E">
        <w:rPr>
          <w:rFonts w:cstheme="minorHAnsi"/>
          <w:bCs/>
        </w:rPr>
        <w:t>1</w:t>
      </w:r>
      <w:r w:rsidRPr="004F7B0E">
        <w:rPr>
          <w:rFonts w:cstheme="minorHAnsi"/>
          <w:bCs/>
        </w:rPr>
        <w:t>.</w:t>
      </w:r>
      <w:r w:rsidR="005E262D">
        <w:rPr>
          <w:rFonts w:cstheme="minorHAnsi"/>
          <w:bCs/>
        </w:rPr>
        <w:t>3</w:t>
      </w:r>
      <w:r w:rsidRPr="004F7B0E">
        <w:rPr>
          <w:rFonts w:cstheme="minorHAnsi"/>
          <w:bCs/>
        </w:rPr>
        <w:t>.202</w:t>
      </w:r>
      <w:r w:rsidR="005E262D">
        <w:rPr>
          <w:rFonts w:cstheme="minorHAnsi"/>
          <w:bCs/>
        </w:rPr>
        <w:t>5</w:t>
      </w:r>
      <w:r w:rsidRPr="004F7B0E">
        <w:rPr>
          <w:rFonts w:cstheme="minorHAnsi"/>
          <w:bCs/>
        </w:rPr>
        <w:t>. godine</w:t>
      </w:r>
    </w:p>
    <w:p w14:paraId="55383038" w14:textId="77777777" w:rsidR="002B1D55" w:rsidRPr="006C0A35" w:rsidRDefault="002B1D55" w:rsidP="00B00ADD">
      <w:pPr>
        <w:spacing w:after="0"/>
        <w:jc w:val="both"/>
        <w:rPr>
          <w:rFonts w:cstheme="minorHAnsi"/>
          <w:b/>
          <w:color w:val="FF0000"/>
          <w:sz w:val="20"/>
          <w:szCs w:val="20"/>
        </w:rPr>
      </w:pPr>
    </w:p>
    <w:tbl>
      <w:tblPr>
        <w:tblW w:w="9285" w:type="dxa"/>
        <w:tblLayout w:type="fixed"/>
        <w:tblLook w:val="04A0" w:firstRow="1" w:lastRow="0" w:firstColumn="1" w:lastColumn="0" w:noHBand="0" w:noVBand="1"/>
      </w:tblPr>
      <w:tblGrid>
        <w:gridCol w:w="533"/>
        <w:gridCol w:w="1133"/>
        <w:gridCol w:w="1133"/>
        <w:gridCol w:w="992"/>
        <w:gridCol w:w="1134"/>
        <w:gridCol w:w="992"/>
        <w:gridCol w:w="1134"/>
        <w:gridCol w:w="851"/>
        <w:gridCol w:w="1383"/>
      </w:tblGrid>
      <w:tr w:rsidR="00DD4324" w14:paraId="784BCCAE" w14:textId="77777777">
        <w:trPr>
          <w:trHeight w:val="45"/>
        </w:trPr>
        <w:tc>
          <w:tcPr>
            <w:tcW w:w="9285" w:type="dxa"/>
            <w:gridSpan w:val="9"/>
            <w:tcBorders>
              <w:top w:val="single" w:sz="4" w:space="0" w:color="auto"/>
              <w:left w:val="single" w:sz="4" w:space="0" w:color="auto"/>
              <w:bottom w:val="single" w:sz="4" w:space="0" w:color="auto"/>
              <w:right w:val="nil"/>
            </w:tcBorders>
            <w:noWrap/>
            <w:vAlign w:val="bottom"/>
            <w:hideMark/>
          </w:tcPr>
          <w:p w14:paraId="260A6830" w14:textId="77777777" w:rsidR="00DD4324" w:rsidRPr="00DD4324" w:rsidRDefault="00DD4324">
            <w:pPr>
              <w:spacing w:after="0"/>
              <w:jc w:val="both"/>
              <w:rPr>
                <w:rFonts w:cstheme="minorHAnsi"/>
                <w:b/>
                <w:kern w:val="2"/>
                <w:sz w:val="20"/>
                <w:szCs w:val="20"/>
              </w:rPr>
            </w:pPr>
            <w:r w:rsidRPr="00DD4324">
              <w:rPr>
                <w:rFonts w:cstheme="minorHAnsi"/>
                <w:b/>
                <w:i/>
                <w:kern w:val="2"/>
                <w:sz w:val="20"/>
                <w:szCs w:val="20"/>
              </w:rPr>
              <w:t xml:space="preserve">Tablica 4.a – </w:t>
            </w:r>
            <w:r w:rsidRPr="00DD4324">
              <w:rPr>
                <w:rFonts w:cstheme="minorHAnsi"/>
                <w:b/>
                <w:kern w:val="2"/>
                <w:sz w:val="20"/>
                <w:szCs w:val="20"/>
              </w:rPr>
              <w:t>Prikaz djelovanja timova sanitetskog prijevoza od 01.01. do 31.03.2026.</w:t>
            </w:r>
          </w:p>
        </w:tc>
      </w:tr>
      <w:tr w:rsidR="00DD4324" w14:paraId="52D5D6A5" w14:textId="77777777">
        <w:trPr>
          <w:trHeight w:val="825"/>
        </w:trPr>
        <w:tc>
          <w:tcPr>
            <w:tcW w:w="533" w:type="dxa"/>
            <w:tcBorders>
              <w:top w:val="nil"/>
              <w:left w:val="single" w:sz="4" w:space="0" w:color="auto"/>
              <w:bottom w:val="single" w:sz="4" w:space="0" w:color="auto"/>
              <w:right w:val="single" w:sz="4" w:space="0" w:color="auto"/>
            </w:tcBorders>
            <w:vAlign w:val="center"/>
            <w:hideMark/>
          </w:tcPr>
          <w:p w14:paraId="0EF827D9" w14:textId="77777777" w:rsidR="00DD4324" w:rsidRPr="00DD4324" w:rsidRDefault="00DD4324">
            <w:pPr>
              <w:spacing w:after="0" w:line="240" w:lineRule="auto"/>
              <w:jc w:val="center"/>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RED.  BR.</w:t>
            </w:r>
          </w:p>
        </w:tc>
        <w:tc>
          <w:tcPr>
            <w:tcW w:w="1133" w:type="dxa"/>
            <w:tcBorders>
              <w:top w:val="nil"/>
              <w:left w:val="nil"/>
              <w:bottom w:val="single" w:sz="4" w:space="0" w:color="auto"/>
              <w:right w:val="single" w:sz="4" w:space="0" w:color="auto"/>
            </w:tcBorders>
            <w:vAlign w:val="center"/>
            <w:hideMark/>
          </w:tcPr>
          <w:p w14:paraId="611D7464" w14:textId="77777777" w:rsidR="00DD4324" w:rsidRPr="00DD4324" w:rsidRDefault="00DD4324">
            <w:pPr>
              <w:spacing w:after="0" w:line="240" w:lineRule="auto"/>
              <w:jc w:val="center"/>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ISPOSTAVA</w:t>
            </w:r>
          </w:p>
        </w:tc>
        <w:tc>
          <w:tcPr>
            <w:tcW w:w="1133" w:type="dxa"/>
            <w:tcBorders>
              <w:top w:val="nil"/>
              <w:left w:val="nil"/>
              <w:bottom w:val="single" w:sz="4" w:space="0" w:color="auto"/>
              <w:right w:val="single" w:sz="4" w:space="0" w:color="auto"/>
            </w:tcBorders>
            <w:vAlign w:val="center"/>
            <w:hideMark/>
          </w:tcPr>
          <w:p w14:paraId="420701E3"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UKUPAN BROJ PRIJEVOZA</w:t>
            </w:r>
          </w:p>
        </w:tc>
        <w:tc>
          <w:tcPr>
            <w:tcW w:w="992" w:type="dxa"/>
            <w:tcBorders>
              <w:top w:val="nil"/>
              <w:left w:val="nil"/>
              <w:bottom w:val="single" w:sz="4" w:space="0" w:color="auto"/>
              <w:right w:val="single" w:sz="4" w:space="0" w:color="auto"/>
            </w:tcBorders>
            <w:vAlign w:val="center"/>
            <w:hideMark/>
          </w:tcPr>
          <w:p w14:paraId="21E027F9"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VANJSKI PRIJEVOZ</w:t>
            </w:r>
          </w:p>
        </w:tc>
        <w:tc>
          <w:tcPr>
            <w:tcW w:w="1134" w:type="dxa"/>
            <w:tcBorders>
              <w:top w:val="nil"/>
              <w:left w:val="nil"/>
              <w:bottom w:val="single" w:sz="4" w:space="0" w:color="auto"/>
              <w:right w:val="single" w:sz="4" w:space="0" w:color="auto"/>
            </w:tcBorders>
            <w:vAlign w:val="center"/>
            <w:hideMark/>
          </w:tcPr>
          <w:p w14:paraId="2F6A5260"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ŽUPANIJSKI PRIJEVOZ</w:t>
            </w:r>
          </w:p>
        </w:tc>
        <w:tc>
          <w:tcPr>
            <w:tcW w:w="992" w:type="dxa"/>
            <w:tcBorders>
              <w:top w:val="nil"/>
              <w:left w:val="nil"/>
              <w:bottom w:val="single" w:sz="4" w:space="0" w:color="auto"/>
              <w:right w:val="single" w:sz="4" w:space="0" w:color="auto"/>
            </w:tcBorders>
            <w:vAlign w:val="center"/>
            <w:hideMark/>
          </w:tcPr>
          <w:p w14:paraId="1CE6FB54"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PO NALOGU ŽZHM</w:t>
            </w:r>
          </w:p>
        </w:tc>
        <w:tc>
          <w:tcPr>
            <w:tcW w:w="1134" w:type="dxa"/>
            <w:tcBorders>
              <w:top w:val="nil"/>
              <w:left w:val="nil"/>
              <w:bottom w:val="single" w:sz="4" w:space="0" w:color="auto"/>
              <w:right w:val="single" w:sz="4" w:space="0" w:color="auto"/>
            </w:tcBorders>
            <w:vAlign w:val="center"/>
            <w:hideMark/>
          </w:tcPr>
          <w:p w14:paraId="64447FCF"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 xml:space="preserve">POVRATAK S HITNOG </w:t>
            </w:r>
          </w:p>
          <w:p w14:paraId="32E80E2E"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PRIJEMA</w:t>
            </w:r>
          </w:p>
        </w:tc>
        <w:tc>
          <w:tcPr>
            <w:tcW w:w="851" w:type="dxa"/>
            <w:tcBorders>
              <w:top w:val="nil"/>
              <w:left w:val="nil"/>
              <w:bottom w:val="single" w:sz="4" w:space="0" w:color="auto"/>
              <w:right w:val="single" w:sz="4" w:space="0" w:color="auto"/>
            </w:tcBorders>
            <w:vAlign w:val="center"/>
            <w:hideMark/>
          </w:tcPr>
          <w:p w14:paraId="0B74B65B"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 xml:space="preserve">OSTALO </w:t>
            </w:r>
          </w:p>
        </w:tc>
        <w:tc>
          <w:tcPr>
            <w:tcW w:w="1383" w:type="dxa"/>
            <w:tcBorders>
              <w:top w:val="nil"/>
              <w:left w:val="nil"/>
              <w:bottom w:val="single" w:sz="4" w:space="0" w:color="auto"/>
              <w:right w:val="single" w:sz="4" w:space="0" w:color="auto"/>
            </w:tcBorders>
            <w:vAlign w:val="center"/>
            <w:hideMark/>
          </w:tcPr>
          <w:p w14:paraId="17848B04"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DIJALIZA</w:t>
            </w:r>
          </w:p>
        </w:tc>
      </w:tr>
      <w:tr w:rsidR="00DD4324" w14:paraId="63E59155" w14:textId="77777777">
        <w:trPr>
          <w:trHeight w:val="402"/>
        </w:trPr>
        <w:tc>
          <w:tcPr>
            <w:tcW w:w="533" w:type="dxa"/>
            <w:tcBorders>
              <w:top w:val="nil"/>
              <w:left w:val="single" w:sz="4" w:space="0" w:color="auto"/>
              <w:bottom w:val="single" w:sz="4" w:space="0" w:color="auto"/>
              <w:right w:val="single" w:sz="4" w:space="0" w:color="auto"/>
            </w:tcBorders>
            <w:noWrap/>
            <w:vAlign w:val="bottom"/>
            <w:hideMark/>
          </w:tcPr>
          <w:p w14:paraId="709848A3" w14:textId="77777777" w:rsidR="00DD4324" w:rsidRPr="00DD4324" w:rsidRDefault="00DD4324">
            <w:pPr>
              <w:spacing w:after="0" w:line="240" w:lineRule="auto"/>
              <w:rPr>
                <w:rFonts w:eastAsia="Times New Roman" w:cstheme="minorHAnsi"/>
                <w:color w:val="000000"/>
                <w:kern w:val="2"/>
                <w:sz w:val="18"/>
                <w:szCs w:val="18"/>
                <w:lang w:eastAsia="hr-HR"/>
              </w:rPr>
            </w:pPr>
            <w:r w:rsidRPr="00DD4324">
              <w:rPr>
                <w:rFonts w:eastAsia="Times New Roman" w:cstheme="minorHAnsi"/>
                <w:color w:val="000000"/>
                <w:kern w:val="2"/>
                <w:sz w:val="18"/>
                <w:szCs w:val="18"/>
                <w:lang w:eastAsia="hr-HR"/>
              </w:rPr>
              <w:t>1.</w:t>
            </w:r>
          </w:p>
        </w:tc>
        <w:tc>
          <w:tcPr>
            <w:tcW w:w="1133" w:type="dxa"/>
            <w:tcBorders>
              <w:top w:val="nil"/>
              <w:left w:val="nil"/>
              <w:bottom w:val="single" w:sz="4" w:space="0" w:color="auto"/>
              <w:right w:val="single" w:sz="4" w:space="0" w:color="auto"/>
            </w:tcBorders>
            <w:noWrap/>
            <w:vAlign w:val="bottom"/>
            <w:hideMark/>
          </w:tcPr>
          <w:p w14:paraId="1D27871C"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GOSPIĆ</w:t>
            </w:r>
          </w:p>
        </w:tc>
        <w:tc>
          <w:tcPr>
            <w:tcW w:w="1133" w:type="dxa"/>
            <w:tcBorders>
              <w:top w:val="nil"/>
              <w:left w:val="nil"/>
              <w:bottom w:val="single" w:sz="4" w:space="0" w:color="auto"/>
              <w:right w:val="single" w:sz="4" w:space="0" w:color="auto"/>
            </w:tcBorders>
            <w:noWrap/>
            <w:vAlign w:val="bottom"/>
            <w:hideMark/>
          </w:tcPr>
          <w:p w14:paraId="1076F43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1969</w:t>
            </w:r>
          </w:p>
        </w:tc>
        <w:tc>
          <w:tcPr>
            <w:tcW w:w="992" w:type="dxa"/>
            <w:tcBorders>
              <w:top w:val="nil"/>
              <w:left w:val="nil"/>
              <w:bottom w:val="single" w:sz="4" w:space="0" w:color="auto"/>
              <w:right w:val="single" w:sz="4" w:space="0" w:color="auto"/>
            </w:tcBorders>
            <w:noWrap/>
            <w:vAlign w:val="bottom"/>
            <w:hideMark/>
          </w:tcPr>
          <w:p w14:paraId="3E84DBC5"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1180</w:t>
            </w:r>
          </w:p>
        </w:tc>
        <w:tc>
          <w:tcPr>
            <w:tcW w:w="1134" w:type="dxa"/>
            <w:tcBorders>
              <w:top w:val="nil"/>
              <w:left w:val="nil"/>
              <w:bottom w:val="single" w:sz="4" w:space="0" w:color="auto"/>
              <w:right w:val="single" w:sz="4" w:space="0" w:color="auto"/>
            </w:tcBorders>
            <w:noWrap/>
            <w:vAlign w:val="bottom"/>
            <w:hideMark/>
          </w:tcPr>
          <w:p w14:paraId="09EFE7F7"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338</w:t>
            </w:r>
          </w:p>
        </w:tc>
        <w:tc>
          <w:tcPr>
            <w:tcW w:w="992" w:type="dxa"/>
            <w:tcBorders>
              <w:top w:val="nil"/>
              <w:left w:val="nil"/>
              <w:bottom w:val="single" w:sz="4" w:space="0" w:color="auto"/>
              <w:right w:val="single" w:sz="4" w:space="0" w:color="auto"/>
            </w:tcBorders>
            <w:noWrap/>
            <w:vAlign w:val="bottom"/>
            <w:hideMark/>
          </w:tcPr>
          <w:p w14:paraId="53A2A893"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8</w:t>
            </w:r>
          </w:p>
        </w:tc>
        <w:tc>
          <w:tcPr>
            <w:tcW w:w="1134" w:type="dxa"/>
            <w:tcBorders>
              <w:top w:val="nil"/>
              <w:left w:val="nil"/>
              <w:bottom w:val="single" w:sz="4" w:space="0" w:color="auto"/>
              <w:right w:val="single" w:sz="4" w:space="0" w:color="auto"/>
            </w:tcBorders>
            <w:noWrap/>
            <w:vAlign w:val="bottom"/>
            <w:hideMark/>
          </w:tcPr>
          <w:p w14:paraId="2229F1E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55</w:t>
            </w:r>
          </w:p>
        </w:tc>
        <w:tc>
          <w:tcPr>
            <w:tcW w:w="851" w:type="dxa"/>
            <w:tcBorders>
              <w:top w:val="nil"/>
              <w:left w:val="nil"/>
              <w:bottom w:val="single" w:sz="4" w:space="0" w:color="auto"/>
              <w:right w:val="single" w:sz="4" w:space="0" w:color="auto"/>
            </w:tcBorders>
            <w:noWrap/>
            <w:vAlign w:val="bottom"/>
            <w:hideMark/>
          </w:tcPr>
          <w:p w14:paraId="3E333232"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color w:val="000000"/>
                <w:kern w:val="2"/>
              </w:rPr>
              <w:t>0</w:t>
            </w:r>
          </w:p>
        </w:tc>
        <w:tc>
          <w:tcPr>
            <w:tcW w:w="1383" w:type="dxa"/>
            <w:tcBorders>
              <w:top w:val="nil"/>
              <w:left w:val="nil"/>
              <w:bottom w:val="single" w:sz="4" w:space="0" w:color="auto"/>
              <w:right w:val="single" w:sz="4" w:space="0" w:color="auto"/>
            </w:tcBorders>
            <w:noWrap/>
            <w:vAlign w:val="bottom"/>
            <w:hideMark/>
          </w:tcPr>
          <w:p w14:paraId="4D196FD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388</w:t>
            </w:r>
          </w:p>
        </w:tc>
      </w:tr>
      <w:tr w:rsidR="00DD4324" w14:paraId="080E9BA4" w14:textId="77777777">
        <w:trPr>
          <w:trHeight w:val="402"/>
        </w:trPr>
        <w:tc>
          <w:tcPr>
            <w:tcW w:w="533" w:type="dxa"/>
            <w:tcBorders>
              <w:top w:val="nil"/>
              <w:left w:val="single" w:sz="4" w:space="0" w:color="auto"/>
              <w:bottom w:val="single" w:sz="4" w:space="0" w:color="auto"/>
              <w:right w:val="single" w:sz="4" w:space="0" w:color="auto"/>
            </w:tcBorders>
            <w:noWrap/>
            <w:vAlign w:val="bottom"/>
            <w:hideMark/>
          </w:tcPr>
          <w:p w14:paraId="7905431E" w14:textId="77777777" w:rsidR="00DD4324" w:rsidRPr="00DD4324" w:rsidRDefault="00DD4324">
            <w:pPr>
              <w:spacing w:after="0" w:line="240" w:lineRule="auto"/>
              <w:rPr>
                <w:rFonts w:eastAsia="Times New Roman" w:cstheme="minorHAnsi"/>
                <w:color w:val="000000"/>
                <w:kern w:val="2"/>
                <w:sz w:val="18"/>
                <w:szCs w:val="18"/>
                <w:lang w:eastAsia="hr-HR"/>
              </w:rPr>
            </w:pPr>
            <w:r w:rsidRPr="00DD4324">
              <w:rPr>
                <w:rFonts w:eastAsia="Times New Roman" w:cstheme="minorHAnsi"/>
                <w:color w:val="000000"/>
                <w:kern w:val="2"/>
                <w:sz w:val="18"/>
                <w:szCs w:val="18"/>
                <w:lang w:eastAsia="hr-HR"/>
              </w:rPr>
              <w:t>2.</w:t>
            </w:r>
          </w:p>
        </w:tc>
        <w:tc>
          <w:tcPr>
            <w:tcW w:w="1133" w:type="dxa"/>
            <w:tcBorders>
              <w:top w:val="nil"/>
              <w:left w:val="nil"/>
              <w:bottom w:val="single" w:sz="4" w:space="0" w:color="auto"/>
              <w:right w:val="single" w:sz="4" w:space="0" w:color="auto"/>
            </w:tcBorders>
            <w:noWrap/>
            <w:vAlign w:val="bottom"/>
            <w:hideMark/>
          </w:tcPr>
          <w:p w14:paraId="59ECBC8D"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OTOČAC</w:t>
            </w:r>
          </w:p>
        </w:tc>
        <w:tc>
          <w:tcPr>
            <w:tcW w:w="1133" w:type="dxa"/>
            <w:tcBorders>
              <w:top w:val="nil"/>
              <w:left w:val="nil"/>
              <w:bottom w:val="single" w:sz="4" w:space="0" w:color="auto"/>
              <w:right w:val="single" w:sz="4" w:space="0" w:color="auto"/>
            </w:tcBorders>
            <w:noWrap/>
            <w:vAlign w:val="bottom"/>
            <w:hideMark/>
          </w:tcPr>
          <w:p w14:paraId="6A0A415D"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1768</w:t>
            </w:r>
          </w:p>
        </w:tc>
        <w:tc>
          <w:tcPr>
            <w:tcW w:w="992" w:type="dxa"/>
            <w:tcBorders>
              <w:top w:val="nil"/>
              <w:left w:val="nil"/>
              <w:bottom w:val="single" w:sz="4" w:space="0" w:color="auto"/>
              <w:right w:val="single" w:sz="4" w:space="0" w:color="auto"/>
            </w:tcBorders>
            <w:noWrap/>
            <w:vAlign w:val="bottom"/>
            <w:hideMark/>
          </w:tcPr>
          <w:p w14:paraId="267A8C51"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1190</w:t>
            </w:r>
          </w:p>
        </w:tc>
        <w:tc>
          <w:tcPr>
            <w:tcW w:w="1134" w:type="dxa"/>
            <w:tcBorders>
              <w:top w:val="nil"/>
              <w:left w:val="nil"/>
              <w:bottom w:val="single" w:sz="4" w:space="0" w:color="auto"/>
              <w:right w:val="single" w:sz="4" w:space="0" w:color="auto"/>
            </w:tcBorders>
            <w:noWrap/>
            <w:vAlign w:val="bottom"/>
            <w:hideMark/>
          </w:tcPr>
          <w:p w14:paraId="4665B8B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255</w:t>
            </w:r>
          </w:p>
        </w:tc>
        <w:tc>
          <w:tcPr>
            <w:tcW w:w="992" w:type="dxa"/>
            <w:tcBorders>
              <w:top w:val="nil"/>
              <w:left w:val="nil"/>
              <w:bottom w:val="single" w:sz="4" w:space="0" w:color="auto"/>
              <w:right w:val="single" w:sz="4" w:space="0" w:color="auto"/>
            </w:tcBorders>
            <w:noWrap/>
            <w:vAlign w:val="bottom"/>
            <w:hideMark/>
          </w:tcPr>
          <w:p w14:paraId="476D4F81"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24</w:t>
            </w:r>
          </w:p>
        </w:tc>
        <w:tc>
          <w:tcPr>
            <w:tcW w:w="1134" w:type="dxa"/>
            <w:tcBorders>
              <w:top w:val="nil"/>
              <w:left w:val="nil"/>
              <w:bottom w:val="single" w:sz="4" w:space="0" w:color="auto"/>
              <w:right w:val="single" w:sz="4" w:space="0" w:color="auto"/>
            </w:tcBorders>
            <w:noWrap/>
            <w:vAlign w:val="bottom"/>
            <w:hideMark/>
          </w:tcPr>
          <w:p w14:paraId="478FD2B7"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48</w:t>
            </w:r>
          </w:p>
        </w:tc>
        <w:tc>
          <w:tcPr>
            <w:tcW w:w="851" w:type="dxa"/>
            <w:tcBorders>
              <w:top w:val="nil"/>
              <w:left w:val="nil"/>
              <w:bottom w:val="single" w:sz="4" w:space="0" w:color="auto"/>
              <w:right w:val="single" w:sz="4" w:space="0" w:color="auto"/>
            </w:tcBorders>
            <w:noWrap/>
            <w:vAlign w:val="bottom"/>
            <w:hideMark/>
          </w:tcPr>
          <w:p w14:paraId="7393A1ED"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color w:val="000000"/>
                <w:kern w:val="2"/>
              </w:rPr>
              <w:t>0</w:t>
            </w:r>
          </w:p>
        </w:tc>
        <w:tc>
          <w:tcPr>
            <w:tcW w:w="1383" w:type="dxa"/>
            <w:tcBorders>
              <w:top w:val="nil"/>
              <w:left w:val="nil"/>
              <w:bottom w:val="single" w:sz="4" w:space="0" w:color="auto"/>
              <w:right w:val="single" w:sz="4" w:space="0" w:color="auto"/>
            </w:tcBorders>
            <w:noWrap/>
            <w:vAlign w:val="bottom"/>
            <w:hideMark/>
          </w:tcPr>
          <w:p w14:paraId="01B7ED13"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250</w:t>
            </w:r>
          </w:p>
        </w:tc>
      </w:tr>
      <w:tr w:rsidR="00DD4324" w14:paraId="025E4C51" w14:textId="77777777">
        <w:trPr>
          <w:trHeight w:val="402"/>
        </w:trPr>
        <w:tc>
          <w:tcPr>
            <w:tcW w:w="533" w:type="dxa"/>
            <w:tcBorders>
              <w:top w:val="nil"/>
              <w:left w:val="single" w:sz="4" w:space="0" w:color="auto"/>
              <w:bottom w:val="single" w:sz="4" w:space="0" w:color="auto"/>
              <w:right w:val="single" w:sz="4" w:space="0" w:color="auto"/>
            </w:tcBorders>
            <w:noWrap/>
            <w:vAlign w:val="bottom"/>
            <w:hideMark/>
          </w:tcPr>
          <w:p w14:paraId="33759CBA" w14:textId="77777777" w:rsidR="00DD4324" w:rsidRPr="00DD4324" w:rsidRDefault="00DD4324">
            <w:pPr>
              <w:spacing w:after="0" w:line="240" w:lineRule="auto"/>
              <w:rPr>
                <w:rFonts w:eastAsia="Times New Roman" w:cstheme="minorHAnsi"/>
                <w:color w:val="000000"/>
                <w:kern w:val="2"/>
                <w:sz w:val="18"/>
                <w:szCs w:val="18"/>
                <w:lang w:eastAsia="hr-HR"/>
              </w:rPr>
            </w:pPr>
            <w:r w:rsidRPr="00DD4324">
              <w:rPr>
                <w:rFonts w:eastAsia="Times New Roman" w:cstheme="minorHAnsi"/>
                <w:color w:val="000000"/>
                <w:kern w:val="2"/>
                <w:sz w:val="18"/>
                <w:szCs w:val="18"/>
                <w:lang w:eastAsia="hr-HR"/>
              </w:rPr>
              <w:t>3.</w:t>
            </w:r>
          </w:p>
        </w:tc>
        <w:tc>
          <w:tcPr>
            <w:tcW w:w="1133" w:type="dxa"/>
            <w:tcBorders>
              <w:top w:val="nil"/>
              <w:left w:val="nil"/>
              <w:bottom w:val="single" w:sz="4" w:space="0" w:color="auto"/>
              <w:right w:val="single" w:sz="4" w:space="0" w:color="auto"/>
            </w:tcBorders>
            <w:noWrap/>
            <w:vAlign w:val="bottom"/>
            <w:hideMark/>
          </w:tcPr>
          <w:p w14:paraId="420A543E"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KORENICA</w:t>
            </w:r>
          </w:p>
        </w:tc>
        <w:tc>
          <w:tcPr>
            <w:tcW w:w="1133" w:type="dxa"/>
            <w:tcBorders>
              <w:top w:val="nil"/>
              <w:left w:val="nil"/>
              <w:bottom w:val="single" w:sz="4" w:space="0" w:color="auto"/>
              <w:right w:val="single" w:sz="4" w:space="0" w:color="auto"/>
            </w:tcBorders>
            <w:noWrap/>
            <w:vAlign w:val="bottom"/>
            <w:hideMark/>
          </w:tcPr>
          <w:p w14:paraId="214EA076"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696</w:t>
            </w:r>
          </w:p>
        </w:tc>
        <w:tc>
          <w:tcPr>
            <w:tcW w:w="992" w:type="dxa"/>
            <w:tcBorders>
              <w:top w:val="nil"/>
              <w:left w:val="nil"/>
              <w:bottom w:val="single" w:sz="4" w:space="0" w:color="auto"/>
              <w:right w:val="single" w:sz="4" w:space="0" w:color="auto"/>
            </w:tcBorders>
            <w:noWrap/>
            <w:vAlign w:val="bottom"/>
            <w:hideMark/>
          </w:tcPr>
          <w:p w14:paraId="606E8710"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387</w:t>
            </w:r>
          </w:p>
        </w:tc>
        <w:tc>
          <w:tcPr>
            <w:tcW w:w="1134" w:type="dxa"/>
            <w:tcBorders>
              <w:top w:val="nil"/>
              <w:left w:val="nil"/>
              <w:bottom w:val="single" w:sz="4" w:space="0" w:color="auto"/>
              <w:right w:val="single" w:sz="4" w:space="0" w:color="auto"/>
            </w:tcBorders>
            <w:noWrap/>
            <w:vAlign w:val="bottom"/>
            <w:hideMark/>
          </w:tcPr>
          <w:p w14:paraId="0B40537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135</w:t>
            </w:r>
          </w:p>
        </w:tc>
        <w:tc>
          <w:tcPr>
            <w:tcW w:w="992" w:type="dxa"/>
            <w:tcBorders>
              <w:top w:val="nil"/>
              <w:left w:val="nil"/>
              <w:bottom w:val="single" w:sz="4" w:space="0" w:color="auto"/>
              <w:right w:val="single" w:sz="4" w:space="0" w:color="auto"/>
            </w:tcBorders>
            <w:noWrap/>
            <w:vAlign w:val="bottom"/>
            <w:hideMark/>
          </w:tcPr>
          <w:p w14:paraId="3DCFEB14"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3</w:t>
            </w:r>
          </w:p>
        </w:tc>
        <w:tc>
          <w:tcPr>
            <w:tcW w:w="1134" w:type="dxa"/>
            <w:tcBorders>
              <w:top w:val="nil"/>
              <w:left w:val="nil"/>
              <w:bottom w:val="single" w:sz="4" w:space="0" w:color="auto"/>
              <w:right w:val="single" w:sz="4" w:space="0" w:color="auto"/>
            </w:tcBorders>
            <w:noWrap/>
            <w:vAlign w:val="bottom"/>
            <w:hideMark/>
          </w:tcPr>
          <w:p w14:paraId="6C7A4417"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13</w:t>
            </w:r>
          </w:p>
        </w:tc>
        <w:tc>
          <w:tcPr>
            <w:tcW w:w="851" w:type="dxa"/>
            <w:tcBorders>
              <w:top w:val="nil"/>
              <w:left w:val="nil"/>
              <w:bottom w:val="single" w:sz="4" w:space="0" w:color="auto"/>
              <w:right w:val="single" w:sz="4" w:space="0" w:color="auto"/>
            </w:tcBorders>
            <w:noWrap/>
            <w:vAlign w:val="bottom"/>
            <w:hideMark/>
          </w:tcPr>
          <w:p w14:paraId="299320CA"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color w:val="000000"/>
                <w:kern w:val="2"/>
              </w:rPr>
              <w:t>0</w:t>
            </w:r>
          </w:p>
        </w:tc>
        <w:tc>
          <w:tcPr>
            <w:tcW w:w="1383" w:type="dxa"/>
            <w:tcBorders>
              <w:top w:val="nil"/>
              <w:left w:val="nil"/>
              <w:bottom w:val="single" w:sz="4" w:space="0" w:color="auto"/>
              <w:right w:val="single" w:sz="4" w:space="0" w:color="auto"/>
            </w:tcBorders>
            <w:noWrap/>
            <w:vAlign w:val="bottom"/>
            <w:hideMark/>
          </w:tcPr>
          <w:p w14:paraId="0C5DB7BC"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158</w:t>
            </w:r>
          </w:p>
        </w:tc>
      </w:tr>
      <w:tr w:rsidR="00DD4324" w14:paraId="16366A2E" w14:textId="77777777">
        <w:trPr>
          <w:trHeight w:val="402"/>
        </w:trPr>
        <w:tc>
          <w:tcPr>
            <w:tcW w:w="533" w:type="dxa"/>
            <w:tcBorders>
              <w:top w:val="nil"/>
              <w:left w:val="single" w:sz="4" w:space="0" w:color="auto"/>
              <w:bottom w:val="single" w:sz="4" w:space="0" w:color="auto"/>
              <w:right w:val="single" w:sz="4" w:space="0" w:color="auto"/>
            </w:tcBorders>
            <w:noWrap/>
            <w:vAlign w:val="bottom"/>
            <w:hideMark/>
          </w:tcPr>
          <w:p w14:paraId="76A2688F" w14:textId="77777777" w:rsidR="00DD4324" w:rsidRPr="00DD4324" w:rsidRDefault="00DD4324">
            <w:pPr>
              <w:spacing w:after="0" w:line="240" w:lineRule="auto"/>
              <w:rPr>
                <w:rFonts w:eastAsia="Times New Roman" w:cstheme="minorHAnsi"/>
                <w:color w:val="000000"/>
                <w:kern w:val="2"/>
                <w:sz w:val="18"/>
                <w:szCs w:val="18"/>
                <w:lang w:eastAsia="hr-HR"/>
              </w:rPr>
            </w:pPr>
            <w:r w:rsidRPr="00DD4324">
              <w:rPr>
                <w:rFonts w:eastAsia="Times New Roman" w:cstheme="minorHAnsi"/>
                <w:color w:val="000000"/>
                <w:kern w:val="2"/>
                <w:sz w:val="18"/>
                <w:szCs w:val="18"/>
                <w:lang w:eastAsia="hr-HR"/>
              </w:rPr>
              <w:t>4.</w:t>
            </w:r>
          </w:p>
        </w:tc>
        <w:tc>
          <w:tcPr>
            <w:tcW w:w="1133" w:type="dxa"/>
            <w:tcBorders>
              <w:top w:val="nil"/>
              <w:left w:val="nil"/>
              <w:bottom w:val="single" w:sz="4" w:space="0" w:color="auto"/>
              <w:right w:val="single" w:sz="4" w:space="0" w:color="auto"/>
            </w:tcBorders>
            <w:noWrap/>
            <w:vAlign w:val="bottom"/>
            <w:hideMark/>
          </w:tcPr>
          <w:p w14:paraId="4F922B70"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SENJ</w:t>
            </w:r>
          </w:p>
        </w:tc>
        <w:tc>
          <w:tcPr>
            <w:tcW w:w="1133" w:type="dxa"/>
            <w:tcBorders>
              <w:top w:val="nil"/>
              <w:left w:val="nil"/>
              <w:bottom w:val="single" w:sz="4" w:space="0" w:color="auto"/>
              <w:right w:val="single" w:sz="4" w:space="0" w:color="auto"/>
            </w:tcBorders>
            <w:noWrap/>
            <w:vAlign w:val="bottom"/>
            <w:hideMark/>
          </w:tcPr>
          <w:p w14:paraId="3599516A"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727</w:t>
            </w:r>
          </w:p>
        </w:tc>
        <w:tc>
          <w:tcPr>
            <w:tcW w:w="992" w:type="dxa"/>
            <w:tcBorders>
              <w:top w:val="nil"/>
              <w:left w:val="nil"/>
              <w:bottom w:val="single" w:sz="4" w:space="0" w:color="auto"/>
              <w:right w:val="single" w:sz="4" w:space="0" w:color="auto"/>
            </w:tcBorders>
            <w:noWrap/>
            <w:vAlign w:val="bottom"/>
            <w:hideMark/>
          </w:tcPr>
          <w:p w14:paraId="55D50E4C"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501</w:t>
            </w:r>
          </w:p>
        </w:tc>
        <w:tc>
          <w:tcPr>
            <w:tcW w:w="1134" w:type="dxa"/>
            <w:tcBorders>
              <w:top w:val="nil"/>
              <w:left w:val="nil"/>
              <w:bottom w:val="single" w:sz="4" w:space="0" w:color="auto"/>
              <w:right w:val="single" w:sz="4" w:space="0" w:color="auto"/>
            </w:tcBorders>
            <w:noWrap/>
            <w:vAlign w:val="bottom"/>
            <w:hideMark/>
          </w:tcPr>
          <w:p w14:paraId="69925BB0"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9</w:t>
            </w:r>
          </w:p>
        </w:tc>
        <w:tc>
          <w:tcPr>
            <w:tcW w:w="992" w:type="dxa"/>
            <w:tcBorders>
              <w:top w:val="nil"/>
              <w:left w:val="nil"/>
              <w:bottom w:val="single" w:sz="4" w:space="0" w:color="auto"/>
              <w:right w:val="single" w:sz="4" w:space="0" w:color="auto"/>
            </w:tcBorders>
            <w:noWrap/>
            <w:vAlign w:val="bottom"/>
            <w:hideMark/>
          </w:tcPr>
          <w:p w14:paraId="2ED4663A"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11</w:t>
            </w:r>
          </w:p>
        </w:tc>
        <w:tc>
          <w:tcPr>
            <w:tcW w:w="1134" w:type="dxa"/>
            <w:tcBorders>
              <w:top w:val="nil"/>
              <w:left w:val="nil"/>
              <w:bottom w:val="single" w:sz="4" w:space="0" w:color="auto"/>
              <w:right w:val="single" w:sz="4" w:space="0" w:color="auto"/>
            </w:tcBorders>
            <w:noWrap/>
            <w:vAlign w:val="bottom"/>
            <w:hideMark/>
          </w:tcPr>
          <w:p w14:paraId="25627924"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13</w:t>
            </w:r>
          </w:p>
        </w:tc>
        <w:tc>
          <w:tcPr>
            <w:tcW w:w="851" w:type="dxa"/>
            <w:tcBorders>
              <w:top w:val="nil"/>
              <w:left w:val="nil"/>
              <w:bottom w:val="single" w:sz="4" w:space="0" w:color="auto"/>
              <w:right w:val="single" w:sz="4" w:space="0" w:color="auto"/>
            </w:tcBorders>
            <w:noWrap/>
            <w:vAlign w:val="bottom"/>
            <w:hideMark/>
          </w:tcPr>
          <w:p w14:paraId="4DCE2B26"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color w:val="000000"/>
                <w:kern w:val="2"/>
              </w:rPr>
              <w:t>0</w:t>
            </w:r>
          </w:p>
        </w:tc>
        <w:tc>
          <w:tcPr>
            <w:tcW w:w="1383" w:type="dxa"/>
            <w:tcBorders>
              <w:top w:val="nil"/>
              <w:left w:val="nil"/>
              <w:bottom w:val="single" w:sz="4" w:space="0" w:color="auto"/>
              <w:right w:val="single" w:sz="4" w:space="0" w:color="auto"/>
            </w:tcBorders>
            <w:noWrap/>
            <w:vAlign w:val="bottom"/>
            <w:hideMark/>
          </w:tcPr>
          <w:p w14:paraId="795A3F2C"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192</w:t>
            </w:r>
          </w:p>
        </w:tc>
      </w:tr>
      <w:tr w:rsidR="00DD4324" w14:paraId="61E27521" w14:textId="77777777">
        <w:trPr>
          <w:trHeight w:val="402"/>
        </w:trPr>
        <w:tc>
          <w:tcPr>
            <w:tcW w:w="533" w:type="dxa"/>
            <w:tcBorders>
              <w:top w:val="nil"/>
              <w:left w:val="single" w:sz="4" w:space="0" w:color="auto"/>
              <w:bottom w:val="single" w:sz="4" w:space="0" w:color="auto"/>
              <w:right w:val="single" w:sz="4" w:space="0" w:color="auto"/>
            </w:tcBorders>
            <w:noWrap/>
            <w:vAlign w:val="bottom"/>
            <w:hideMark/>
          </w:tcPr>
          <w:p w14:paraId="40942F77" w14:textId="77777777" w:rsidR="00DD4324" w:rsidRPr="00DD4324" w:rsidRDefault="00DD4324">
            <w:pPr>
              <w:spacing w:after="0" w:line="240" w:lineRule="auto"/>
              <w:rPr>
                <w:rFonts w:eastAsia="Times New Roman" w:cstheme="minorHAnsi"/>
                <w:color w:val="000000"/>
                <w:kern w:val="2"/>
                <w:sz w:val="18"/>
                <w:szCs w:val="18"/>
                <w:lang w:eastAsia="hr-HR"/>
              </w:rPr>
            </w:pPr>
            <w:r w:rsidRPr="00DD4324">
              <w:rPr>
                <w:rFonts w:eastAsia="Times New Roman" w:cstheme="minorHAnsi"/>
                <w:color w:val="000000"/>
                <w:kern w:val="2"/>
                <w:sz w:val="18"/>
                <w:szCs w:val="18"/>
                <w:lang w:eastAsia="hr-HR"/>
              </w:rPr>
              <w:t>5.</w:t>
            </w:r>
          </w:p>
        </w:tc>
        <w:tc>
          <w:tcPr>
            <w:tcW w:w="1133" w:type="dxa"/>
            <w:tcBorders>
              <w:top w:val="nil"/>
              <w:left w:val="nil"/>
              <w:bottom w:val="single" w:sz="4" w:space="0" w:color="auto"/>
              <w:right w:val="single" w:sz="4" w:space="0" w:color="auto"/>
            </w:tcBorders>
            <w:noWrap/>
            <w:vAlign w:val="bottom"/>
            <w:hideMark/>
          </w:tcPr>
          <w:p w14:paraId="0FEDD062" w14:textId="77777777" w:rsidR="00DD4324" w:rsidRPr="00DD4324" w:rsidRDefault="00DD4324">
            <w:pPr>
              <w:spacing w:after="0" w:line="240" w:lineRule="auto"/>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NOVALJA</w:t>
            </w:r>
          </w:p>
        </w:tc>
        <w:tc>
          <w:tcPr>
            <w:tcW w:w="1133" w:type="dxa"/>
            <w:tcBorders>
              <w:top w:val="nil"/>
              <w:left w:val="nil"/>
              <w:bottom w:val="single" w:sz="4" w:space="0" w:color="auto"/>
              <w:right w:val="single" w:sz="4" w:space="0" w:color="auto"/>
            </w:tcBorders>
            <w:noWrap/>
            <w:vAlign w:val="bottom"/>
            <w:hideMark/>
          </w:tcPr>
          <w:p w14:paraId="31600583"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257</w:t>
            </w:r>
          </w:p>
        </w:tc>
        <w:tc>
          <w:tcPr>
            <w:tcW w:w="992" w:type="dxa"/>
            <w:tcBorders>
              <w:top w:val="nil"/>
              <w:left w:val="nil"/>
              <w:bottom w:val="single" w:sz="4" w:space="0" w:color="auto"/>
              <w:right w:val="single" w:sz="4" w:space="0" w:color="auto"/>
            </w:tcBorders>
            <w:noWrap/>
            <w:vAlign w:val="bottom"/>
            <w:hideMark/>
          </w:tcPr>
          <w:p w14:paraId="4BC0381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219</w:t>
            </w:r>
          </w:p>
        </w:tc>
        <w:tc>
          <w:tcPr>
            <w:tcW w:w="1134" w:type="dxa"/>
            <w:tcBorders>
              <w:top w:val="nil"/>
              <w:left w:val="nil"/>
              <w:bottom w:val="single" w:sz="4" w:space="0" w:color="auto"/>
              <w:right w:val="single" w:sz="4" w:space="0" w:color="auto"/>
            </w:tcBorders>
            <w:noWrap/>
            <w:vAlign w:val="bottom"/>
            <w:hideMark/>
          </w:tcPr>
          <w:p w14:paraId="2835ECA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22</w:t>
            </w:r>
          </w:p>
        </w:tc>
        <w:tc>
          <w:tcPr>
            <w:tcW w:w="992" w:type="dxa"/>
            <w:tcBorders>
              <w:top w:val="nil"/>
              <w:left w:val="nil"/>
              <w:bottom w:val="single" w:sz="4" w:space="0" w:color="auto"/>
              <w:right w:val="single" w:sz="4" w:space="0" w:color="auto"/>
            </w:tcBorders>
            <w:noWrap/>
            <w:vAlign w:val="bottom"/>
            <w:hideMark/>
          </w:tcPr>
          <w:p w14:paraId="37C5ACDF"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7</w:t>
            </w:r>
          </w:p>
        </w:tc>
        <w:tc>
          <w:tcPr>
            <w:tcW w:w="1134" w:type="dxa"/>
            <w:tcBorders>
              <w:top w:val="nil"/>
              <w:left w:val="nil"/>
              <w:bottom w:val="single" w:sz="4" w:space="0" w:color="auto"/>
              <w:right w:val="single" w:sz="4" w:space="0" w:color="auto"/>
            </w:tcBorders>
            <w:noWrap/>
            <w:vAlign w:val="bottom"/>
            <w:hideMark/>
          </w:tcPr>
          <w:p w14:paraId="3585C2CD"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9</w:t>
            </w:r>
          </w:p>
        </w:tc>
        <w:tc>
          <w:tcPr>
            <w:tcW w:w="851" w:type="dxa"/>
            <w:tcBorders>
              <w:top w:val="nil"/>
              <w:left w:val="nil"/>
              <w:bottom w:val="single" w:sz="4" w:space="0" w:color="auto"/>
              <w:right w:val="single" w:sz="4" w:space="0" w:color="auto"/>
            </w:tcBorders>
            <w:noWrap/>
            <w:vAlign w:val="bottom"/>
            <w:hideMark/>
          </w:tcPr>
          <w:p w14:paraId="678EF981"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color w:val="000000"/>
                <w:kern w:val="2"/>
              </w:rPr>
              <w:t>0</w:t>
            </w:r>
          </w:p>
        </w:tc>
        <w:tc>
          <w:tcPr>
            <w:tcW w:w="1383" w:type="dxa"/>
            <w:tcBorders>
              <w:top w:val="nil"/>
              <w:left w:val="nil"/>
              <w:bottom w:val="single" w:sz="4" w:space="0" w:color="auto"/>
              <w:right w:val="single" w:sz="4" w:space="0" w:color="auto"/>
            </w:tcBorders>
            <w:noWrap/>
            <w:vAlign w:val="bottom"/>
            <w:hideMark/>
          </w:tcPr>
          <w:p w14:paraId="7306AB31" w14:textId="77777777" w:rsidR="00DD4324" w:rsidRPr="00DD4324" w:rsidRDefault="00DD4324">
            <w:pPr>
              <w:spacing w:after="0" w:line="240" w:lineRule="auto"/>
              <w:jc w:val="right"/>
              <w:rPr>
                <w:rFonts w:eastAsia="Times New Roman" w:cstheme="minorHAnsi"/>
                <w:color w:val="000000"/>
                <w:kern w:val="2"/>
                <w:sz w:val="18"/>
                <w:szCs w:val="18"/>
                <w:lang w:eastAsia="hr-HR"/>
              </w:rPr>
            </w:pPr>
            <w:r w:rsidRPr="00DD4324">
              <w:rPr>
                <w:rFonts w:ascii="Calibri" w:hAnsi="Calibri" w:cs="Calibri"/>
                <w:b/>
                <w:bCs/>
                <w:color w:val="000000"/>
                <w:kern w:val="2"/>
              </w:rPr>
              <w:t>0</w:t>
            </w:r>
          </w:p>
        </w:tc>
      </w:tr>
      <w:tr w:rsidR="00DD4324" w14:paraId="6C642222" w14:textId="77777777">
        <w:trPr>
          <w:trHeight w:val="402"/>
        </w:trPr>
        <w:tc>
          <w:tcPr>
            <w:tcW w:w="9285" w:type="dxa"/>
            <w:gridSpan w:val="9"/>
            <w:tcBorders>
              <w:top w:val="single" w:sz="4" w:space="0" w:color="auto"/>
              <w:left w:val="single" w:sz="4" w:space="0" w:color="auto"/>
              <w:bottom w:val="single" w:sz="4" w:space="0" w:color="auto"/>
              <w:right w:val="nil"/>
            </w:tcBorders>
            <w:noWrap/>
            <w:vAlign w:val="bottom"/>
          </w:tcPr>
          <w:p w14:paraId="47B4566B" w14:textId="77777777" w:rsidR="00DD4324" w:rsidRPr="00DD4324" w:rsidRDefault="00DD4324">
            <w:pPr>
              <w:spacing w:after="0" w:line="240" w:lineRule="auto"/>
              <w:jc w:val="center"/>
              <w:rPr>
                <w:rFonts w:eastAsia="Times New Roman" w:cstheme="minorHAnsi"/>
                <w:color w:val="000000"/>
                <w:kern w:val="2"/>
                <w:sz w:val="18"/>
                <w:szCs w:val="18"/>
                <w:lang w:eastAsia="hr-HR"/>
              </w:rPr>
            </w:pPr>
          </w:p>
        </w:tc>
      </w:tr>
      <w:tr w:rsidR="00DD4324" w14:paraId="6F40EEF4" w14:textId="77777777">
        <w:trPr>
          <w:trHeight w:val="402"/>
        </w:trPr>
        <w:tc>
          <w:tcPr>
            <w:tcW w:w="1666" w:type="dxa"/>
            <w:gridSpan w:val="2"/>
            <w:tcBorders>
              <w:top w:val="single" w:sz="4" w:space="0" w:color="auto"/>
              <w:left w:val="single" w:sz="4" w:space="0" w:color="auto"/>
              <w:bottom w:val="single" w:sz="4" w:space="0" w:color="auto"/>
              <w:right w:val="single" w:sz="4" w:space="0" w:color="000000"/>
            </w:tcBorders>
            <w:noWrap/>
            <w:vAlign w:val="bottom"/>
            <w:hideMark/>
          </w:tcPr>
          <w:p w14:paraId="587E5555" w14:textId="77777777" w:rsidR="00DD4324" w:rsidRPr="00DD4324" w:rsidRDefault="00DD4324">
            <w:pPr>
              <w:spacing w:after="0" w:line="240" w:lineRule="auto"/>
              <w:jc w:val="center"/>
              <w:rPr>
                <w:rFonts w:eastAsia="Times New Roman" w:cstheme="minorHAnsi"/>
                <w:b/>
                <w:bCs/>
                <w:color w:val="000000"/>
                <w:kern w:val="2"/>
                <w:sz w:val="18"/>
                <w:szCs w:val="18"/>
                <w:lang w:eastAsia="hr-HR"/>
              </w:rPr>
            </w:pPr>
            <w:r w:rsidRPr="00DD4324">
              <w:rPr>
                <w:rFonts w:eastAsia="Times New Roman" w:cstheme="minorHAnsi"/>
                <w:b/>
                <w:bCs/>
                <w:color w:val="000000"/>
                <w:kern w:val="2"/>
                <w:sz w:val="18"/>
                <w:szCs w:val="18"/>
                <w:lang w:eastAsia="hr-HR"/>
              </w:rPr>
              <w:t>UKUPNO:</w:t>
            </w:r>
          </w:p>
        </w:tc>
        <w:tc>
          <w:tcPr>
            <w:tcW w:w="1133" w:type="dxa"/>
            <w:tcBorders>
              <w:top w:val="nil"/>
              <w:left w:val="nil"/>
              <w:bottom w:val="single" w:sz="4" w:space="0" w:color="auto"/>
              <w:right w:val="single" w:sz="4" w:space="0" w:color="auto"/>
            </w:tcBorders>
            <w:noWrap/>
            <w:vAlign w:val="bottom"/>
            <w:hideMark/>
          </w:tcPr>
          <w:p w14:paraId="019C75C6"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5417</w:t>
            </w:r>
          </w:p>
        </w:tc>
        <w:tc>
          <w:tcPr>
            <w:tcW w:w="992" w:type="dxa"/>
            <w:tcBorders>
              <w:top w:val="nil"/>
              <w:left w:val="nil"/>
              <w:bottom w:val="single" w:sz="4" w:space="0" w:color="auto"/>
              <w:right w:val="single" w:sz="4" w:space="0" w:color="auto"/>
            </w:tcBorders>
            <w:noWrap/>
            <w:vAlign w:val="bottom"/>
            <w:hideMark/>
          </w:tcPr>
          <w:p w14:paraId="6A5EE2E0"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3477</w:t>
            </w:r>
          </w:p>
        </w:tc>
        <w:tc>
          <w:tcPr>
            <w:tcW w:w="1134" w:type="dxa"/>
            <w:tcBorders>
              <w:top w:val="nil"/>
              <w:left w:val="nil"/>
              <w:bottom w:val="single" w:sz="4" w:space="0" w:color="auto"/>
              <w:right w:val="single" w:sz="4" w:space="0" w:color="auto"/>
            </w:tcBorders>
            <w:noWrap/>
            <w:vAlign w:val="bottom"/>
            <w:hideMark/>
          </w:tcPr>
          <w:p w14:paraId="5532A32F"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759</w:t>
            </w:r>
          </w:p>
        </w:tc>
        <w:tc>
          <w:tcPr>
            <w:tcW w:w="992" w:type="dxa"/>
            <w:tcBorders>
              <w:top w:val="nil"/>
              <w:left w:val="nil"/>
              <w:bottom w:val="single" w:sz="4" w:space="0" w:color="auto"/>
              <w:right w:val="single" w:sz="4" w:space="0" w:color="auto"/>
            </w:tcBorders>
            <w:noWrap/>
            <w:vAlign w:val="bottom"/>
            <w:hideMark/>
          </w:tcPr>
          <w:p w14:paraId="12AB3864"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53</w:t>
            </w:r>
          </w:p>
        </w:tc>
        <w:tc>
          <w:tcPr>
            <w:tcW w:w="1134" w:type="dxa"/>
            <w:tcBorders>
              <w:top w:val="nil"/>
              <w:left w:val="nil"/>
              <w:bottom w:val="single" w:sz="4" w:space="0" w:color="auto"/>
              <w:right w:val="single" w:sz="4" w:space="0" w:color="auto"/>
            </w:tcBorders>
            <w:noWrap/>
            <w:vAlign w:val="bottom"/>
            <w:hideMark/>
          </w:tcPr>
          <w:p w14:paraId="4D9F0089"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138</w:t>
            </w:r>
          </w:p>
        </w:tc>
        <w:tc>
          <w:tcPr>
            <w:tcW w:w="851" w:type="dxa"/>
            <w:tcBorders>
              <w:top w:val="nil"/>
              <w:left w:val="nil"/>
              <w:bottom w:val="single" w:sz="4" w:space="0" w:color="auto"/>
              <w:right w:val="single" w:sz="4" w:space="0" w:color="auto"/>
            </w:tcBorders>
            <w:noWrap/>
            <w:vAlign w:val="bottom"/>
            <w:hideMark/>
          </w:tcPr>
          <w:p w14:paraId="67E4680D" w14:textId="77777777" w:rsidR="00DD4324" w:rsidRPr="00DD4324" w:rsidRDefault="00DD4324">
            <w:pPr>
              <w:spacing w:after="0" w:line="240" w:lineRule="auto"/>
              <w:jc w:val="right"/>
              <w:rPr>
                <w:rFonts w:eastAsia="Times New Roman" w:cstheme="minorHAnsi"/>
                <w:b/>
                <w:bCs/>
                <w:color w:val="000000"/>
                <w:kern w:val="2"/>
                <w:sz w:val="18"/>
                <w:szCs w:val="18"/>
                <w:lang w:eastAsia="hr-HR"/>
              </w:rPr>
            </w:pPr>
            <w:r w:rsidRPr="00DD4324">
              <w:rPr>
                <w:rFonts w:ascii="Calibri" w:hAnsi="Calibri" w:cs="Calibri"/>
                <w:b/>
                <w:bCs/>
                <w:color w:val="000000"/>
                <w:kern w:val="2"/>
              </w:rPr>
              <w:t>0</w:t>
            </w:r>
          </w:p>
        </w:tc>
        <w:tc>
          <w:tcPr>
            <w:tcW w:w="1383" w:type="dxa"/>
            <w:tcBorders>
              <w:top w:val="nil"/>
              <w:left w:val="nil"/>
              <w:bottom w:val="single" w:sz="4" w:space="0" w:color="auto"/>
              <w:right w:val="single" w:sz="4" w:space="0" w:color="auto"/>
            </w:tcBorders>
            <w:noWrap/>
            <w:vAlign w:val="bottom"/>
            <w:hideMark/>
          </w:tcPr>
          <w:p w14:paraId="4078A439" w14:textId="77777777" w:rsidR="00DD4324" w:rsidRPr="00DD4324" w:rsidRDefault="00DD4324">
            <w:pPr>
              <w:spacing w:after="0" w:line="240" w:lineRule="auto"/>
              <w:jc w:val="right"/>
              <w:rPr>
                <w:rFonts w:eastAsia="Times New Roman" w:cstheme="minorHAnsi"/>
                <w:b/>
                <w:bCs/>
                <w:color w:val="000000"/>
                <w:kern w:val="2"/>
                <w:lang w:eastAsia="hr-HR"/>
              </w:rPr>
            </w:pPr>
            <w:r w:rsidRPr="00DD4324">
              <w:rPr>
                <w:rFonts w:eastAsia="Times New Roman" w:cstheme="minorHAnsi"/>
                <w:b/>
                <w:bCs/>
                <w:color w:val="000000"/>
                <w:kern w:val="2"/>
                <w:lang w:eastAsia="hr-HR"/>
              </w:rPr>
              <w:t>988</w:t>
            </w:r>
          </w:p>
        </w:tc>
      </w:tr>
    </w:tbl>
    <w:p w14:paraId="042D35B0" w14:textId="77777777" w:rsidR="00B70809" w:rsidRDefault="00B70809" w:rsidP="00D564FF">
      <w:pPr>
        <w:pStyle w:val="Bezproreda"/>
        <w:jc w:val="both"/>
        <w:rPr>
          <w:rFonts w:cstheme="minorHAnsi"/>
          <w:b/>
          <w:color w:val="FF0000"/>
        </w:rPr>
      </w:pPr>
    </w:p>
    <w:p w14:paraId="44E70ECA" w14:textId="77777777" w:rsidR="00616B22" w:rsidRPr="005E262D" w:rsidRDefault="00616B22" w:rsidP="00D564FF">
      <w:pPr>
        <w:pStyle w:val="Bezproreda"/>
        <w:jc w:val="both"/>
        <w:rPr>
          <w:rFonts w:cstheme="minorHAnsi"/>
          <w:b/>
          <w:color w:val="FF0000"/>
        </w:rPr>
      </w:pPr>
    </w:p>
    <w:p w14:paraId="1AD20CAB" w14:textId="77777777" w:rsidR="009E53C9" w:rsidRDefault="009E53C9" w:rsidP="009E53C9">
      <w:pPr>
        <w:pStyle w:val="Bezproreda"/>
        <w:numPr>
          <w:ilvl w:val="0"/>
          <w:numId w:val="3"/>
        </w:numPr>
        <w:jc w:val="both"/>
        <w:rPr>
          <w:rFonts w:cstheme="minorHAnsi"/>
          <w:b/>
        </w:rPr>
      </w:pPr>
      <w:r>
        <w:rPr>
          <w:rFonts w:cstheme="minorHAnsi"/>
          <w:b/>
        </w:rPr>
        <w:t>Financijsko poslovanje Zavoda u razdoblju 1.1 - 31.3.2026. godine</w:t>
      </w:r>
    </w:p>
    <w:p w14:paraId="073CC4E1" w14:textId="77777777" w:rsidR="009E53C9" w:rsidRDefault="009E53C9" w:rsidP="009E53C9">
      <w:pPr>
        <w:pStyle w:val="Bezproreda"/>
        <w:spacing w:line="276" w:lineRule="auto"/>
        <w:jc w:val="both"/>
        <w:rPr>
          <w:rFonts w:cstheme="minorHAnsi"/>
        </w:rPr>
      </w:pPr>
    </w:p>
    <w:p w14:paraId="4159AD87" w14:textId="77777777" w:rsidR="009E53C9" w:rsidRDefault="009E53C9" w:rsidP="009E53C9">
      <w:pPr>
        <w:pStyle w:val="Bezproreda"/>
        <w:jc w:val="both"/>
        <w:rPr>
          <w:rFonts w:cstheme="minorHAnsi"/>
          <w:b/>
          <w:color w:val="000000" w:themeColor="text1"/>
        </w:rPr>
      </w:pPr>
      <w:r>
        <w:rPr>
          <w:rFonts w:cstheme="minorHAnsi"/>
          <w:b/>
          <w:i/>
        </w:rPr>
        <w:t>Tablica 5.</w:t>
      </w:r>
      <w:r>
        <w:rPr>
          <w:rFonts w:cstheme="minorHAnsi"/>
        </w:rPr>
        <w:t>-</w:t>
      </w:r>
      <w:r>
        <w:rPr>
          <w:rFonts w:cstheme="minorHAnsi"/>
          <w:b/>
          <w:color w:val="000000" w:themeColor="text1"/>
        </w:rPr>
        <w:t xml:space="preserve">Pokazatelji financijskog poslovanja </w:t>
      </w:r>
    </w:p>
    <w:tbl>
      <w:tblPr>
        <w:tblW w:w="9615" w:type="dxa"/>
        <w:tblInd w:w="95" w:type="dxa"/>
        <w:tblLayout w:type="fixed"/>
        <w:tblLook w:val="04A0" w:firstRow="1" w:lastRow="0" w:firstColumn="1" w:lastColumn="0" w:noHBand="0" w:noVBand="1"/>
      </w:tblPr>
      <w:tblGrid>
        <w:gridCol w:w="894"/>
        <w:gridCol w:w="3800"/>
        <w:gridCol w:w="1840"/>
        <w:gridCol w:w="2126"/>
        <w:gridCol w:w="955"/>
      </w:tblGrid>
      <w:tr w:rsidR="009E53C9" w14:paraId="25EF1B28" w14:textId="77777777">
        <w:trPr>
          <w:trHeight w:val="300"/>
        </w:trPr>
        <w:tc>
          <w:tcPr>
            <w:tcW w:w="6534" w:type="dxa"/>
            <w:gridSpan w:val="3"/>
            <w:tcBorders>
              <w:top w:val="nil"/>
              <w:left w:val="nil"/>
              <w:bottom w:val="single" w:sz="8" w:space="0" w:color="auto"/>
              <w:right w:val="nil"/>
            </w:tcBorders>
            <w:noWrap/>
            <w:vAlign w:val="bottom"/>
            <w:hideMark/>
          </w:tcPr>
          <w:p w14:paraId="2862D9F4" w14:textId="77777777" w:rsidR="009E53C9" w:rsidRDefault="009E53C9">
            <w:pPr>
              <w:rPr>
                <w:rFonts w:cstheme="minorHAnsi"/>
                <w:b/>
                <w:color w:val="000000" w:themeColor="text1"/>
              </w:rPr>
            </w:pPr>
          </w:p>
        </w:tc>
        <w:tc>
          <w:tcPr>
            <w:tcW w:w="2126" w:type="dxa"/>
            <w:noWrap/>
            <w:vAlign w:val="bottom"/>
            <w:hideMark/>
          </w:tcPr>
          <w:p w14:paraId="73502B2C" w14:textId="77777777" w:rsidR="009E53C9" w:rsidRDefault="009E53C9">
            <w:pPr>
              <w:rPr>
                <w:sz w:val="20"/>
                <w:szCs w:val="20"/>
                <w:lang w:eastAsia="hr-HR"/>
              </w:rPr>
            </w:pPr>
          </w:p>
        </w:tc>
        <w:tc>
          <w:tcPr>
            <w:tcW w:w="955" w:type="dxa"/>
            <w:noWrap/>
            <w:vAlign w:val="bottom"/>
            <w:hideMark/>
          </w:tcPr>
          <w:p w14:paraId="65952667" w14:textId="77777777" w:rsidR="009E53C9" w:rsidRDefault="009E53C9">
            <w:pPr>
              <w:rPr>
                <w:sz w:val="20"/>
                <w:szCs w:val="20"/>
                <w:lang w:eastAsia="hr-HR"/>
              </w:rPr>
            </w:pPr>
          </w:p>
        </w:tc>
      </w:tr>
      <w:tr w:rsidR="009E53C9" w14:paraId="5092F5B9" w14:textId="77777777">
        <w:trPr>
          <w:trHeight w:val="315"/>
        </w:trPr>
        <w:tc>
          <w:tcPr>
            <w:tcW w:w="894" w:type="dxa"/>
            <w:tcBorders>
              <w:top w:val="nil"/>
              <w:left w:val="single" w:sz="8" w:space="0" w:color="auto"/>
              <w:bottom w:val="single" w:sz="8" w:space="0" w:color="auto"/>
              <w:right w:val="single" w:sz="8" w:space="0" w:color="auto"/>
            </w:tcBorders>
            <w:vAlign w:val="center"/>
            <w:hideMark/>
          </w:tcPr>
          <w:p w14:paraId="60F189EC"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Red.br</w:t>
            </w:r>
          </w:p>
        </w:tc>
        <w:tc>
          <w:tcPr>
            <w:tcW w:w="3800" w:type="dxa"/>
            <w:tcBorders>
              <w:top w:val="nil"/>
              <w:left w:val="nil"/>
              <w:bottom w:val="single" w:sz="8" w:space="0" w:color="auto"/>
              <w:right w:val="single" w:sz="8" w:space="0" w:color="auto"/>
            </w:tcBorders>
            <w:vAlign w:val="center"/>
            <w:hideMark/>
          </w:tcPr>
          <w:p w14:paraId="2D450C03"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                          POKAZATELJI</w:t>
            </w:r>
          </w:p>
        </w:tc>
        <w:tc>
          <w:tcPr>
            <w:tcW w:w="1840" w:type="dxa"/>
            <w:tcBorders>
              <w:top w:val="nil"/>
              <w:left w:val="nil"/>
              <w:bottom w:val="single" w:sz="8" w:space="0" w:color="auto"/>
              <w:right w:val="single" w:sz="8" w:space="0" w:color="auto"/>
            </w:tcBorders>
            <w:vAlign w:val="center"/>
            <w:hideMark/>
          </w:tcPr>
          <w:p w14:paraId="4CEA8A6F"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1.1 - 31.3.2025.</w:t>
            </w:r>
          </w:p>
        </w:tc>
        <w:tc>
          <w:tcPr>
            <w:tcW w:w="2126" w:type="dxa"/>
            <w:tcBorders>
              <w:top w:val="single" w:sz="8" w:space="0" w:color="auto"/>
              <w:left w:val="nil"/>
              <w:bottom w:val="single" w:sz="8" w:space="0" w:color="auto"/>
              <w:right w:val="single" w:sz="8" w:space="0" w:color="auto"/>
            </w:tcBorders>
            <w:vAlign w:val="center"/>
            <w:hideMark/>
          </w:tcPr>
          <w:p w14:paraId="5CCD98C4"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1.1 - 31.3.2026.</w:t>
            </w:r>
          </w:p>
        </w:tc>
        <w:tc>
          <w:tcPr>
            <w:tcW w:w="955" w:type="dxa"/>
            <w:tcBorders>
              <w:top w:val="single" w:sz="8" w:space="0" w:color="auto"/>
              <w:left w:val="nil"/>
              <w:bottom w:val="single" w:sz="8" w:space="0" w:color="auto"/>
              <w:right w:val="single" w:sz="8" w:space="0" w:color="auto"/>
            </w:tcBorders>
            <w:vAlign w:val="bottom"/>
            <w:hideMark/>
          </w:tcPr>
          <w:p w14:paraId="566A8C3D"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Indeks </w:t>
            </w:r>
          </w:p>
        </w:tc>
      </w:tr>
      <w:tr w:rsidR="009E53C9" w14:paraId="01480B66" w14:textId="77777777">
        <w:trPr>
          <w:trHeight w:val="315"/>
        </w:trPr>
        <w:tc>
          <w:tcPr>
            <w:tcW w:w="894" w:type="dxa"/>
            <w:tcBorders>
              <w:top w:val="nil"/>
              <w:left w:val="single" w:sz="8" w:space="0" w:color="auto"/>
              <w:bottom w:val="single" w:sz="8" w:space="0" w:color="auto"/>
              <w:right w:val="single" w:sz="8" w:space="0" w:color="auto"/>
            </w:tcBorders>
            <w:shd w:val="clear" w:color="auto" w:fill="D7E4BC"/>
            <w:hideMark/>
          </w:tcPr>
          <w:p w14:paraId="30E993D3" w14:textId="77777777" w:rsidR="009E53C9" w:rsidRDefault="009E53C9">
            <w:pPr>
              <w:spacing w:after="0" w:line="240" w:lineRule="auto"/>
              <w:jc w:val="center"/>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D7E4BC"/>
            <w:hideMark/>
          </w:tcPr>
          <w:p w14:paraId="0BD8C26C" w14:textId="77777777" w:rsidR="009E53C9" w:rsidRDefault="009E53C9">
            <w:pPr>
              <w:spacing w:after="0" w:line="240" w:lineRule="auto"/>
              <w:jc w:val="center"/>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I.                    PRIHODI - PRIMICI</w:t>
            </w:r>
          </w:p>
        </w:tc>
        <w:tc>
          <w:tcPr>
            <w:tcW w:w="1840" w:type="dxa"/>
            <w:tcBorders>
              <w:top w:val="nil"/>
              <w:left w:val="nil"/>
              <w:bottom w:val="single" w:sz="8" w:space="0" w:color="auto"/>
              <w:right w:val="single" w:sz="8" w:space="0" w:color="auto"/>
            </w:tcBorders>
            <w:shd w:val="clear" w:color="auto" w:fill="D7E4BC"/>
            <w:hideMark/>
          </w:tcPr>
          <w:p w14:paraId="15A768A0" w14:textId="77777777" w:rsidR="009E53C9" w:rsidRDefault="009E53C9">
            <w:pPr>
              <w:spacing w:after="0" w:line="240" w:lineRule="auto"/>
              <w:jc w:val="center"/>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2126" w:type="dxa"/>
            <w:tcBorders>
              <w:top w:val="nil"/>
              <w:left w:val="nil"/>
              <w:bottom w:val="single" w:sz="8" w:space="0" w:color="auto"/>
              <w:right w:val="single" w:sz="8" w:space="0" w:color="auto"/>
            </w:tcBorders>
            <w:shd w:val="clear" w:color="auto" w:fill="D7E4BC"/>
            <w:hideMark/>
          </w:tcPr>
          <w:p w14:paraId="52658F3A" w14:textId="77777777" w:rsidR="009E53C9" w:rsidRDefault="009E53C9">
            <w:pPr>
              <w:rPr>
                <w:rFonts w:eastAsia="Times New Roman" w:cstheme="minorHAnsi"/>
                <w:color w:val="000000" w:themeColor="text1"/>
                <w:sz w:val="20"/>
                <w:szCs w:val="20"/>
                <w:lang w:eastAsia="hr-HR"/>
              </w:rPr>
            </w:pPr>
          </w:p>
        </w:tc>
        <w:tc>
          <w:tcPr>
            <w:tcW w:w="955" w:type="dxa"/>
            <w:tcBorders>
              <w:top w:val="nil"/>
              <w:left w:val="nil"/>
              <w:bottom w:val="single" w:sz="8" w:space="0" w:color="auto"/>
              <w:right w:val="single" w:sz="8" w:space="0" w:color="auto"/>
            </w:tcBorders>
            <w:shd w:val="clear" w:color="auto" w:fill="D7E4BC"/>
            <w:hideMark/>
          </w:tcPr>
          <w:p w14:paraId="1D347A64" w14:textId="77777777" w:rsidR="009E53C9" w:rsidRDefault="009E53C9">
            <w:pPr>
              <w:spacing w:after="0"/>
              <w:rPr>
                <w:sz w:val="20"/>
                <w:szCs w:val="20"/>
                <w:lang w:eastAsia="hr-HR"/>
              </w:rPr>
            </w:pPr>
          </w:p>
        </w:tc>
      </w:tr>
      <w:tr w:rsidR="009E53C9" w14:paraId="6BC71073" w14:textId="77777777">
        <w:trPr>
          <w:trHeight w:val="315"/>
        </w:trPr>
        <w:tc>
          <w:tcPr>
            <w:tcW w:w="894" w:type="dxa"/>
            <w:tcBorders>
              <w:top w:val="nil"/>
              <w:left w:val="single" w:sz="8" w:space="0" w:color="auto"/>
              <w:bottom w:val="single" w:sz="8" w:space="0" w:color="auto"/>
              <w:right w:val="single" w:sz="8" w:space="0" w:color="auto"/>
            </w:tcBorders>
            <w:hideMark/>
          </w:tcPr>
          <w:p w14:paraId="43E9FCF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w:t>
            </w:r>
          </w:p>
        </w:tc>
        <w:tc>
          <w:tcPr>
            <w:tcW w:w="3800" w:type="dxa"/>
            <w:tcBorders>
              <w:top w:val="nil"/>
              <w:left w:val="nil"/>
              <w:bottom w:val="single" w:sz="8" w:space="0" w:color="auto"/>
              <w:right w:val="single" w:sz="8" w:space="0" w:color="auto"/>
            </w:tcBorders>
            <w:hideMark/>
          </w:tcPr>
          <w:p w14:paraId="0299FFA0"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HZZO</w:t>
            </w:r>
          </w:p>
        </w:tc>
        <w:tc>
          <w:tcPr>
            <w:tcW w:w="1840" w:type="dxa"/>
            <w:tcBorders>
              <w:top w:val="nil"/>
              <w:left w:val="nil"/>
              <w:bottom w:val="single" w:sz="8" w:space="0" w:color="auto"/>
              <w:right w:val="single" w:sz="8" w:space="0" w:color="auto"/>
            </w:tcBorders>
            <w:hideMark/>
          </w:tcPr>
          <w:p w14:paraId="68F05A0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2.190.732</w:t>
            </w:r>
          </w:p>
        </w:tc>
        <w:tc>
          <w:tcPr>
            <w:tcW w:w="2126" w:type="dxa"/>
            <w:tcBorders>
              <w:top w:val="nil"/>
              <w:left w:val="nil"/>
              <w:bottom w:val="single" w:sz="8" w:space="0" w:color="auto"/>
              <w:right w:val="single" w:sz="8" w:space="0" w:color="auto"/>
            </w:tcBorders>
            <w:hideMark/>
          </w:tcPr>
          <w:p w14:paraId="67BB255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2.364.571</w:t>
            </w:r>
          </w:p>
        </w:tc>
        <w:tc>
          <w:tcPr>
            <w:tcW w:w="955" w:type="dxa"/>
            <w:tcBorders>
              <w:top w:val="nil"/>
              <w:left w:val="nil"/>
              <w:bottom w:val="single" w:sz="8" w:space="0" w:color="auto"/>
              <w:right w:val="single" w:sz="8" w:space="0" w:color="auto"/>
            </w:tcBorders>
            <w:hideMark/>
          </w:tcPr>
          <w:p w14:paraId="1193BD05" w14:textId="77777777" w:rsidR="009E53C9" w:rsidRDefault="009E53C9">
            <w:pPr>
              <w:spacing w:after="0" w:line="240" w:lineRule="auto"/>
              <w:jc w:val="center"/>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107,94</w:t>
            </w:r>
          </w:p>
        </w:tc>
      </w:tr>
      <w:tr w:rsidR="009E53C9" w14:paraId="55F6F6F2" w14:textId="77777777">
        <w:trPr>
          <w:trHeight w:val="615"/>
        </w:trPr>
        <w:tc>
          <w:tcPr>
            <w:tcW w:w="894" w:type="dxa"/>
            <w:tcBorders>
              <w:top w:val="nil"/>
              <w:left w:val="single" w:sz="8" w:space="0" w:color="auto"/>
              <w:bottom w:val="single" w:sz="8" w:space="0" w:color="auto"/>
              <w:right w:val="single" w:sz="8" w:space="0" w:color="auto"/>
            </w:tcBorders>
            <w:hideMark/>
          </w:tcPr>
          <w:p w14:paraId="4ECF0F5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w:t>
            </w:r>
          </w:p>
        </w:tc>
        <w:tc>
          <w:tcPr>
            <w:tcW w:w="3800" w:type="dxa"/>
            <w:tcBorders>
              <w:top w:val="nil"/>
              <w:left w:val="nil"/>
              <w:bottom w:val="single" w:sz="8" w:space="0" w:color="auto"/>
              <w:right w:val="single" w:sz="8" w:space="0" w:color="auto"/>
            </w:tcBorders>
            <w:hideMark/>
          </w:tcPr>
          <w:p w14:paraId="788CC80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dopunskog zdravstvenog osiguranja</w:t>
            </w:r>
          </w:p>
        </w:tc>
        <w:tc>
          <w:tcPr>
            <w:tcW w:w="1840" w:type="dxa"/>
            <w:tcBorders>
              <w:top w:val="nil"/>
              <w:left w:val="nil"/>
              <w:bottom w:val="single" w:sz="8" w:space="0" w:color="auto"/>
              <w:right w:val="single" w:sz="8" w:space="0" w:color="auto"/>
            </w:tcBorders>
            <w:hideMark/>
          </w:tcPr>
          <w:p w14:paraId="4BE2E107"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59DFA8C7"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745AAEF6" w14:textId="77777777" w:rsidR="009E53C9" w:rsidRDefault="009E53C9">
            <w:pPr>
              <w:spacing w:after="0"/>
              <w:rPr>
                <w:sz w:val="20"/>
                <w:szCs w:val="20"/>
                <w:lang w:eastAsia="hr-HR"/>
              </w:rPr>
            </w:pPr>
          </w:p>
        </w:tc>
      </w:tr>
      <w:tr w:rsidR="009E53C9" w14:paraId="73241968" w14:textId="77777777">
        <w:trPr>
          <w:trHeight w:val="315"/>
        </w:trPr>
        <w:tc>
          <w:tcPr>
            <w:tcW w:w="894" w:type="dxa"/>
            <w:tcBorders>
              <w:top w:val="nil"/>
              <w:left w:val="single" w:sz="8" w:space="0" w:color="auto"/>
              <w:bottom w:val="single" w:sz="8" w:space="0" w:color="auto"/>
              <w:right w:val="single" w:sz="8" w:space="0" w:color="auto"/>
            </w:tcBorders>
            <w:hideMark/>
          </w:tcPr>
          <w:p w14:paraId="7E6C8B2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w:t>
            </w:r>
          </w:p>
        </w:tc>
        <w:tc>
          <w:tcPr>
            <w:tcW w:w="3800" w:type="dxa"/>
            <w:tcBorders>
              <w:top w:val="nil"/>
              <w:left w:val="nil"/>
              <w:bottom w:val="single" w:sz="8" w:space="0" w:color="auto"/>
              <w:right w:val="single" w:sz="8" w:space="0" w:color="auto"/>
            </w:tcBorders>
            <w:hideMark/>
          </w:tcPr>
          <w:p w14:paraId="2524922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s osnova ozljeda na radu i prof. bol.</w:t>
            </w:r>
          </w:p>
        </w:tc>
        <w:tc>
          <w:tcPr>
            <w:tcW w:w="1840" w:type="dxa"/>
            <w:tcBorders>
              <w:top w:val="nil"/>
              <w:left w:val="nil"/>
              <w:bottom w:val="single" w:sz="8" w:space="0" w:color="auto"/>
              <w:right w:val="single" w:sz="8" w:space="0" w:color="auto"/>
            </w:tcBorders>
            <w:hideMark/>
          </w:tcPr>
          <w:p w14:paraId="070769E4"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4275F824"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42BD4C47" w14:textId="77777777" w:rsidR="009E53C9" w:rsidRDefault="009E53C9">
            <w:pPr>
              <w:spacing w:after="0"/>
              <w:rPr>
                <w:sz w:val="20"/>
                <w:szCs w:val="20"/>
                <w:lang w:eastAsia="hr-HR"/>
              </w:rPr>
            </w:pPr>
          </w:p>
        </w:tc>
      </w:tr>
      <w:tr w:rsidR="009E53C9" w14:paraId="3DBC9FD8" w14:textId="77777777">
        <w:trPr>
          <w:trHeight w:val="315"/>
        </w:trPr>
        <w:tc>
          <w:tcPr>
            <w:tcW w:w="894" w:type="dxa"/>
            <w:tcBorders>
              <w:top w:val="nil"/>
              <w:left w:val="single" w:sz="8" w:space="0" w:color="auto"/>
              <w:bottom w:val="single" w:sz="8" w:space="0" w:color="auto"/>
              <w:right w:val="single" w:sz="8" w:space="0" w:color="auto"/>
            </w:tcBorders>
            <w:hideMark/>
          </w:tcPr>
          <w:p w14:paraId="4AEF8DE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w:t>
            </w:r>
          </w:p>
        </w:tc>
        <w:tc>
          <w:tcPr>
            <w:tcW w:w="3800" w:type="dxa"/>
            <w:tcBorders>
              <w:top w:val="nil"/>
              <w:left w:val="nil"/>
              <w:bottom w:val="single" w:sz="8" w:space="0" w:color="auto"/>
              <w:right w:val="single" w:sz="8" w:space="0" w:color="auto"/>
            </w:tcBorders>
            <w:hideMark/>
          </w:tcPr>
          <w:p w14:paraId="6324097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proračuna (središnji i lokalni )</w:t>
            </w:r>
          </w:p>
        </w:tc>
        <w:tc>
          <w:tcPr>
            <w:tcW w:w="1840" w:type="dxa"/>
            <w:tcBorders>
              <w:top w:val="nil"/>
              <w:left w:val="nil"/>
              <w:bottom w:val="single" w:sz="8" w:space="0" w:color="auto"/>
              <w:right w:val="single" w:sz="8" w:space="0" w:color="auto"/>
            </w:tcBorders>
            <w:hideMark/>
          </w:tcPr>
          <w:p w14:paraId="788C3B06" w14:textId="77777777" w:rsidR="009E53C9" w:rsidRDefault="009E53C9">
            <w:pPr>
              <w:spacing w:after="0"/>
              <w:jc w:val="right"/>
            </w:pPr>
            <w:r>
              <w:t>7.009</w:t>
            </w:r>
          </w:p>
        </w:tc>
        <w:tc>
          <w:tcPr>
            <w:tcW w:w="2126" w:type="dxa"/>
            <w:tcBorders>
              <w:top w:val="nil"/>
              <w:left w:val="nil"/>
              <w:bottom w:val="single" w:sz="8" w:space="0" w:color="auto"/>
              <w:right w:val="single" w:sz="8" w:space="0" w:color="auto"/>
            </w:tcBorders>
            <w:hideMark/>
          </w:tcPr>
          <w:p w14:paraId="36C14DBD" w14:textId="77777777" w:rsidR="009E53C9" w:rsidRDefault="009E53C9">
            <w:pPr>
              <w:spacing w:after="0"/>
              <w:jc w:val="right"/>
              <w:rPr>
                <w:rFonts w:cstheme="minorHAnsi"/>
                <w:sz w:val="20"/>
                <w:szCs w:val="20"/>
              </w:rPr>
            </w:pPr>
            <w:r>
              <w:rPr>
                <w:rFonts w:cstheme="minorHAnsi"/>
                <w:sz w:val="20"/>
                <w:szCs w:val="20"/>
              </w:rPr>
              <w:t>4.650</w:t>
            </w:r>
          </w:p>
        </w:tc>
        <w:tc>
          <w:tcPr>
            <w:tcW w:w="955" w:type="dxa"/>
            <w:tcBorders>
              <w:top w:val="nil"/>
              <w:left w:val="nil"/>
              <w:bottom w:val="single" w:sz="8" w:space="0" w:color="auto"/>
              <w:right w:val="single" w:sz="8" w:space="0" w:color="auto"/>
            </w:tcBorders>
            <w:hideMark/>
          </w:tcPr>
          <w:p w14:paraId="30D02F8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66,34</w:t>
            </w:r>
          </w:p>
        </w:tc>
      </w:tr>
      <w:tr w:rsidR="009E53C9" w14:paraId="20CA449B" w14:textId="77777777">
        <w:trPr>
          <w:trHeight w:val="315"/>
        </w:trPr>
        <w:tc>
          <w:tcPr>
            <w:tcW w:w="894" w:type="dxa"/>
            <w:tcBorders>
              <w:top w:val="nil"/>
              <w:left w:val="single" w:sz="8" w:space="0" w:color="auto"/>
              <w:bottom w:val="single" w:sz="8" w:space="0" w:color="auto"/>
              <w:right w:val="single" w:sz="8" w:space="0" w:color="auto"/>
            </w:tcBorders>
            <w:hideMark/>
          </w:tcPr>
          <w:p w14:paraId="084CEBB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w:t>
            </w:r>
          </w:p>
        </w:tc>
        <w:tc>
          <w:tcPr>
            <w:tcW w:w="3800" w:type="dxa"/>
            <w:tcBorders>
              <w:top w:val="nil"/>
              <w:left w:val="nil"/>
              <w:bottom w:val="single" w:sz="8" w:space="0" w:color="auto"/>
              <w:right w:val="single" w:sz="8" w:space="0" w:color="auto"/>
            </w:tcBorders>
            <w:hideMark/>
          </w:tcPr>
          <w:p w14:paraId="09FBF246"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ostalih korisnika</w:t>
            </w:r>
          </w:p>
        </w:tc>
        <w:tc>
          <w:tcPr>
            <w:tcW w:w="1840" w:type="dxa"/>
            <w:tcBorders>
              <w:top w:val="nil"/>
              <w:left w:val="nil"/>
              <w:bottom w:val="single" w:sz="8" w:space="0" w:color="auto"/>
              <w:right w:val="single" w:sz="8" w:space="0" w:color="auto"/>
            </w:tcBorders>
            <w:hideMark/>
          </w:tcPr>
          <w:p w14:paraId="218A27A5"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4C1FB1F8"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76FB4671" w14:textId="77777777" w:rsidR="009E53C9" w:rsidRDefault="009E53C9">
            <w:pPr>
              <w:spacing w:after="0"/>
              <w:rPr>
                <w:sz w:val="20"/>
                <w:szCs w:val="20"/>
                <w:lang w:eastAsia="hr-HR"/>
              </w:rPr>
            </w:pPr>
          </w:p>
        </w:tc>
      </w:tr>
      <w:tr w:rsidR="009E53C9" w14:paraId="6D418696" w14:textId="77777777">
        <w:trPr>
          <w:trHeight w:val="315"/>
        </w:trPr>
        <w:tc>
          <w:tcPr>
            <w:tcW w:w="894" w:type="dxa"/>
            <w:tcBorders>
              <w:top w:val="nil"/>
              <w:left w:val="single" w:sz="8" w:space="0" w:color="auto"/>
              <w:bottom w:val="single" w:sz="8" w:space="0" w:color="auto"/>
              <w:right w:val="single" w:sz="8" w:space="0" w:color="auto"/>
            </w:tcBorders>
            <w:hideMark/>
          </w:tcPr>
          <w:p w14:paraId="0AB6A2F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w:t>
            </w:r>
          </w:p>
        </w:tc>
        <w:tc>
          <w:tcPr>
            <w:tcW w:w="3800" w:type="dxa"/>
            <w:tcBorders>
              <w:top w:val="nil"/>
              <w:left w:val="nil"/>
              <w:bottom w:val="single" w:sz="8" w:space="0" w:color="auto"/>
              <w:right w:val="single" w:sz="8" w:space="0" w:color="auto"/>
            </w:tcBorders>
            <w:hideMark/>
          </w:tcPr>
          <w:p w14:paraId="1B976BA0"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EU projekata</w:t>
            </w:r>
          </w:p>
        </w:tc>
        <w:tc>
          <w:tcPr>
            <w:tcW w:w="1840" w:type="dxa"/>
            <w:tcBorders>
              <w:top w:val="nil"/>
              <w:left w:val="nil"/>
              <w:bottom w:val="single" w:sz="8" w:space="0" w:color="auto"/>
              <w:right w:val="single" w:sz="8" w:space="0" w:color="auto"/>
            </w:tcBorders>
            <w:hideMark/>
          </w:tcPr>
          <w:p w14:paraId="1B0896F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3.258</w:t>
            </w:r>
          </w:p>
        </w:tc>
        <w:tc>
          <w:tcPr>
            <w:tcW w:w="2126" w:type="dxa"/>
            <w:tcBorders>
              <w:top w:val="nil"/>
              <w:left w:val="nil"/>
              <w:bottom w:val="single" w:sz="8" w:space="0" w:color="auto"/>
              <w:right w:val="single" w:sz="8" w:space="0" w:color="auto"/>
            </w:tcBorders>
            <w:hideMark/>
          </w:tcPr>
          <w:p w14:paraId="33936FC5" w14:textId="77777777" w:rsidR="009E53C9" w:rsidRDefault="009E53C9">
            <w:pPr>
              <w:spacing w:after="0"/>
              <w:jc w:val="right"/>
              <w:rPr>
                <w:rFonts w:cstheme="minorHAnsi"/>
                <w:sz w:val="20"/>
                <w:szCs w:val="20"/>
              </w:rPr>
            </w:pPr>
            <w:r>
              <w:rPr>
                <w:rFonts w:cstheme="minorHAnsi"/>
                <w:sz w:val="20"/>
                <w:szCs w:val="20"/>
              </w:rPr>
              <w:t>66.021</w:t>
            </w:r>
          </w:p>
        </w:tc>
        <w:tc>
          <w:tcPr>
            <w:tcW w:w="955" w:type="dxa"/>
            <w:tcBorders>
              <w:top w:val="nil"/>
              <w:left w:val="nil"/>
              <w:bottom w:val="single" w:sz="8" w:space="0" w:color="auto"/>
              <w:right w:val="single" w:sz="8" w:space="0" w:color="auto"/>
            </w:tcBorders>
            <w:hideMark/>
          </w:tcPr>
          <w:p w14:paraId="3A33B8B3" w14:textId="77777777" w:rsidR="009E53C9" w:rsidRDefault="009E53C9">
            <w:pPr>
              <w:spacing w:after="0"/>
              <w:jc w:val="right"/>
              <w:rPr>
                <w:rFonts w:cstheme="minorHAnsi"/>
                <w:sz w:val="20"/>
                <w:szCs w:val="20"/>
              </w:rPr>
            </w:pPr>
            <w:r>
              <w:rPr>
                <w:rFonts w:cstheme="minorHAnsi"/>
                <w:sz w:val="20"/>
                <w:szCs w:val="20"/>
              </w:rPr>
              <w:t>2026,43</w:t>
            </w:r>
          </w:p>
        </w:tc>
      </w:tr>
      <w:tr w:rsidR="009E53C9" w14:paraId="18017CD9" w14:textId="77777777">
        <w:trPr>
          <w:trHeight w:val="315"/>
        </w:trPr>
        <w:tc>
          <w:tcPr>
            <w:tcW w:w="894" w:type="dxa"/>
            <w:tcBorders>
              <w:top w:val="nil"/>
              <w:left w:val="single" w:sz="8" w:space="0" w:color="auto"/>
              <w:bottom w:val="single" w:sz="8" w:space="0" w:color="auto"/>
              <w:right w:val="single" w:sz="8" w:space="0" w:color="auto"/>
            </w:tcBorders>
            <w:hideMark/>
          </w:tcPr>
          <w:p w14:paraId="05D5275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w:t>
            </w:r>
          </w:p>
        </w:tc>
        <w:tc>
          <w:tcPr>
            <w:tcW w:w="3800" w:type="dxa"/>
            <w:tcBorders>
              <w:top w:val="nil"/>
              <w:left w:val="nil"/>
              <w:bottom w:val="single" w:sz="8" w:space="0" w:color="auto"/>
              <w:right w:val="single" w:sz="8" w:space="0" w:color="auto"/>
            </w:tcBorders>
            <w:hideMark/>
          </w:tcPr>
          <w:p w14:paraId="5D5348B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izvanredni prihodi</w:t>
            </w:r>
          </w:p>
        </w:tc>
        <w:tc>
          <w:tcPr>
            <w:tcW w:w="1840" w:type="dxa"/>
            <w:tcBorders>
              <w:top w:val="nil"/>
              <w:left w:val="nil"/>
              <w:bottom w:val="single" w:sz="8" w:space="0" w:color="auto"/>
              <w:right w:val="single" w:sz="8" w:space="0" w:color="auto"/>
            </w:tcBorders>
            <w:hideMark/>
          </w:tcPr>
          <w:p w14:paraId="5F1A587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26.380</w:t>
            </w:r>
          </w:p>
        </w:tc>
        <w:tc>
          <w:tcPr>
            <w:tcW w:w="2126" w:type="dxa"/>
            <w:tcBorders>
              <w:top w:val="nil"/>
              <w:left w:val="nil"/>
              <w:bottom w:val="single" w:sz="8" w:space="0" w:color="auto"/>
              <w:right w:val="single" w:sz="8" w:space="0" w:color="auto"/>
            </w:tcBorders>
            <w:hideMark/>
          </w:tcPr>
          <w:p w14:paraId="10C0DD52" w14:textId="77777777" w:rsidR="009E53C9" w:rsidRDefault="009E53C9">
            <w:pPr>
              <w:spacing w:after="0" w:line="240" w:lineRule="auto"/>
              <w:jc w:val="right"/>
              <w:rPr>
                <w:rFonts w:eastAsia="Times New Roman" w:cstheme="minorHAnsi"/>
                <w:sz w:val="20"/>
                <w:szCs w:val="20"/>
                <w:lang w:eastAsia="hr-HR"/>
              </w:rPr>
            </w:pPr>
            <w:r>
              <w:rPr>
                <w:rFonts w:eastAsia="Times New Roman" w:cstheme="minorHAnsi"/>
                <w:sz w:val="20"/>
                <w:szCs w:val="20"/>
                <w:lang w:eastAsia="hr-HR"/>
              </w:rPr>
              <w:t>43.326</w:t>
            </w:r>
          </w:p>
        </w:tc>
        <w:tc>
          <w:tcPr>
            <w:tcW w:w="955" w:type="dxa"/>
            <w:tcBorders>
              <w:top w:val="nil"/>
              <w:left w:val="nil"/>
              <w:bottom w:val="single" w:sz="8" w:space="0" w:color="auto"/>
              <w:right w:val="single" w:sz="8" w:space="0" w:color="auto"/>
            </w:tcBorders>
            <w:hideMark/>
          </w:tcPr>
          <w:p w14:paraId="51F7519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164,24</w:t>
            </w:r>
          </w:p>
        </w:tc>
      </w:tr>
      <w:tr w:rsidR="009E53C9" w14:paraId="2E26EC60" w14:textId="77777777">
        <w:trPr>
          <w:trHeight w:val="315"/>
        </w:trPr>
        <w:tc>
          <w:tcPr>
            <w:tcW w:w="894" w:type="dxa"/>
            <w:tcBorders>
              <w:top w:val="nil"/>
              <w:left w:val="single" w:sz="8" w:space="0" w:color="auto"/>
              <w:bottom w:val="single" w:sz="8" w:space="0" w:color="auto"/>
              <w:right w:val="single" w:sz="8" w:space="0" w:color="auto"/>
            </w:tcBorders>
            <w:hideMark/>
          </w:tcPr>
          <w:p w14:paraId="0C1F61C2"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w:t>
            </w:r>
          </w:p>
        </w:tc>
        <w:tc>
          <w:tcPr>
            <w:tcW w:w="3800" w:type="dxa"/>
            <w:tcBorders>
              <w:top w:val="nil"/>
              <w:left w:val="nil"/>
              <w:bottom w:val="single" w:sz="8" w:space="0" w:color="auto"/>
              <w:right w:val="single" w:sz="8" w:space="0" w:color="auto"/>
            </w:tcBorders>
            <w:hideMark/>
          </w:tcPr>
          <w:p w14:paraId="2AF6098C"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Primici od financijske imovine i zaduženjima</w:t>
            </w:r>
          </w:p>
        </w:tc>
        <w:tc>
          <w:tcPr>
            <w:tcW w:w="1840" w:type="dxa"/>
            <w:tcBorders>
              <w:top w:val="nil"/>
              <w:left w:val="nil"/>
              <w:bottom w:val="single" w:sz="8" w:space="0" w:color="auto"/>
              <w:right w:val="single" w:sz="8" w:space="0" w:color="auto"/>
            </w:tcBorders>
            <w:hideMark/>
          </w:tcPr>
          <w:p w14:paraId="3BD910EF"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116B68D5"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60A17C35" w14:textId="77777777" w:rsidR="009E53C9" w:rsidRDefault="009E53C9">
            <w:pPr>
              <w:spacing w:after="0"/>
              <w:rPr>
                <w:sz w:val="20"/>
                <w:szCs w:val="20"/>
                <w:lang w:eastAsia="hr-HR"/>
              </w:rPr>
            </w:pPr>
          </w:p>
        </w:tc>
      </w:tr>
      <w:tr w:rsidR="009E53C9" w14:paraId="26DEB59B" w14:textId="77777777">
        <w:trPr>
          <w:trHeight w:val="315"/>
        </w:trPr>
        <w:tc>
          <w:tcPr>
            <w:tcW w:w="894" w:type="dxa"/>
            <w:tcBorders>
              <w:top w:val="nil"/>
              <w:left w:val="single" w:sz="8" w:space="0" w:color="auto"/>
              <w:bottom w:val="single" w:sz="8" w:space="0" w:color="auto"/>
              <w:right w:val="single" w:sz="8" w:space="0" w:color="auto"/>
            </w:tcBorders>
            <w:shd w:val="clear" w:color="auto" w:fill="D7E4BC"/>
            <w:hideMark/>
          </w:tcPr>
          <w:p w14:paraId="2646E0A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D7E4BC"/>
            <w:hideMark/>
          </w:tcPr>
          <w:p w14:paraId="08259FAB"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UKUPNO PRIHODI</w:t>
            </w:r>
          </w:p>
        </w:tc>
        <w:tc>
          <w:tcPr>
            <w:tcW w:w="1840" w:type="dxa"/>
            <w:tcBorders>
              <w:top w:val="nil"/>
              <w:left w:val="nil"/>
              <w:bottom w:val="single" w:sz="8" w:space="0" w:color="auto"/>
              <w:right w:val="single" w:sz="8" w:space="0" w:color="auto"/>
            </w:tcBorders>
            <w:shd w:val="clear" w:color="auto" w:fill="D7E4BC"/>
            <w:hideMark/>
          </w:tcPr>
          <w:p w14:paraId="266B28A8"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2.227.379</w:t>
            </w:r>
          </w:p>
        </w:tc>
        <w:tc>
          <w:tcPr>
            <w:tcW w:w="2126" w:type="dxa"/>
            <w:tcBorders>
              <w:top w:val="nil"/>
              <w:left w:val="nil"/>
              <w:bottom w:val="single" w:sz="8" w:space="0" w:color="auto"/>
              <w:right w:val="single" w:sz="8" w:space="0" w:color="auto"/>
            </w:tcBorders>
            <w:shd w:val="clear" w:color="auto" w:fill="D7E4BC"/>
            <w:hideMark/>
          </w:tcPr>
          <w:p w14:paraId="78037E15"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2.478.568</w:t>
            </w:r>
          </w:p>
        </w:tc>
        <w:tc>
          <w:tcPr>
            <w:tcW w:w="955" w:type="dxa"/>
            <w:tcBorders>
              <w:top w:val="nil"/>
              <w:left w:val="nil"/>
              <w:bottom w:val="single" w:sz="8" w:space="0" w:color="auto"/>
              <w:right w:val="single" w:sz="8" w:space="0" w:color="auto"/>
            </w:tcBorders>
            <w:shd w:val="clear" w:color="auto" w:fill="D7E4BC"/>
            <w:hideMark/>
          </w:tcPr>
          <w:p w14:paraId="3908EFA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111,28</w:t>
            </w:r>
          </w:p>
        </w:tc>
      </w:tr>
      <w:tr w:rsidR="009E53C9" w14:paraId="3A3E1423" w14:textId="77777777">
        <w:trPr>
          <w:trHeight w:val="315"/>
        </w:trPr>
        <w:tc>
          <w:tcPr>
            <w:tcW w:w="894" w:type="dxa"/>
            <w:tcBorders>
              <w:top w:val="nil"/>
              <w:left w:val="single" w:sz="8" w:space="0" w:color="auto"/>
              <w:bottom w:val="single" w:sz="8" w:space="0" w:color="auto"/>
              <w:right w:val="single" w:sz="8" w:space="0" w:color="auto"/>
            </w:tcBorders>
            <w:shd w:val="clear" w:color="auto" w:fill="FAC090"/>
            <w:hideMark/>
          </w:tcPr>
          <w:p w14:paraId="48E9D04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FAC090"/>
            <w:hideMark/>
          </w:tcPr>
          <w:p w14:paraId="4CE80CE2" w14:textId="77777777" w:rsidR="009E53C9" w:rsidRDefault="009E53C9">
            <w:pPr>
              <w:spacing w:after="0" w:line="240" w:lineRule="auto"/>
              <w:jc w:val="center"/>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II.                  RASHODI – IZDACI</w:t>
            </w:r>
          </w:p>
        </w:tc>
        <w:tc>
          <w:tcPr>
            <w:tcW w:w="1840" w:type="dxa"/>
            <w:tcBorders>
              <w:top w:val="nil"/>
              <w:left w:val="nil"/>
              <w:bottom w:val="single" w:sz="8" w:space="0" w:color="auto"/>
              <w:right w:val="single" w:sz="8" w:space="0" w:color="auto"/>
            </w:tcBorders>
            <w:shd w:val="clear" w:color="auto" w:fill="FAC090"/>
            <w:hideMark/>
          </w:tcPr>
          <w:p w14:paraId="7D4312D0" w14:textId="77777777" w:rsidR="009E53C9" w:rsidRDefault="009E53C9">
            <w:pPr>
              <w:rPr>
                <w:rFonts w:eastAsia="Times New Roman" w:cstheme="minorHAnsi"/>
                <w:b/>
                <w:bCs/>
                <w:color w:val="000000" w:themeColor="text1"/>
                <w:sz w:val="20"/>
                <w:szCs w:val="20"/>
                <w:lang w:eastAsia="hr-HR"/>
              </w:rPr>
            </w:pPr>
          </w:p>
        </w:tc>
        <w:tc>
          <w:tcPr>
            <w:tcW w:w="2126" w:type="dxa"/>
            <w:tcBorders>
              <w:top w:val="nil"/>
              <w:left w:val="nil"/>
              <w:bottom w:val="single" w:sz="8" w:space="0" w:color="auto"/>
              <w:right w:val="single" w:sz="8" w:space="0" w:color="auto"/>
            </w:tcBorders>
            <w:shd w:val="clear" w:color="auto" w:fill="FAC090"/>
            <w:hideMark/>
          </w:tcPr>
          <w:p w14:paraId="1135B82A"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shd w:val="clear" w:color="auto" w:fill="FAC090"/>
            <w:hideMark/>
          </w:tcPr>
          <w:p w14:paraId="54E6EDCF" w14:textId="77777777" w:rsidR="009E53C9" w:rsidRDefault="009E53C9">
            <w:pPr>
              <w:spacing w:after="0"/>
              <w:rPr>
                <w:sz w:val="20"/>
                <w:szCs w:val="20"/>
                <w:lang w:eastAsia="hr-HR"/>
              </w:rPr>
            </w:pPr>
          </w:p>
        </w:tc>
      </w:tr>
      <w:tr w:rsidR="009E53C9" w14:paraId="55FFDB24" w14:textId="77777777">
        <w:trPr>
          <w:trHeight w:val="315"/>
        </w:trPr>
        <w:tc>
          <w:tcPr>
            <w:tcW w:w="894" w:type="dxa"/>
            <w:tcBorders>
              <w:top w:val="nil"/>
              <w:left w:val="single" w:sz="8" w:space="0" w:color="auto"/>
              <w:bottom w:val="single" w:sz="8" w:space="0" w:color="auto"/>
              <w:right w:val="single" w:sz="8" w:space="0" w:color="auto"/>
            </w:tcBorders>
            <w:hideMark/>
          </w:tcPr>
          <w:p w14:paraId="7A9758C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w:t>
            </w:r>
          </w:p>
        </w:tc>
        <w:tc>
          <w:tcPr>
            <w:tcW w:w="3800" w:type="dxa"/>
            <w:tcBorders>
              <w:top w:val="nil"/>
              <w:left w:val="nil"/>
              <w:bottom w:val="single" w:sz="8" w:space="0" w:color="auto"/>
              <w:right w:val="single" w:sz="8" w:space="0" w:color="auto"/>
            </w:tcBorders>
            <w:hideMark/>
          </w:tcPr>
          <w:p w14:paraId="1B36CBB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Lijekovi</w:t>
            </w:r>
          </w:p>
        </w:tc>
        <w:tc>
          <w:tcPr>
            <w:tcW w:w="1840" w:type="dxa"/>
            <w:tcBorders>
              <w:top w:val="nil"/>
              <w:left w:val="nil"/>
              <w:bottom w:val="single" w:sz="8" w:space="0" w:color="auto"/>
              <w:right w:val="single" w:sz="8" w:space="0" w:color="auto"/>
            </w:tcBorders>
            <w:hideMark/>
          </w:tcPr>
          <w:p w14:paraId="20325FD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2.046</w:t>
            </w:r>
          </w:p>
        </w:tc>
        <w:tc>
          <w:tcPr>
            <w:tcW w:w="2126" w:type="dxa"/>
            <w:tcBorders>
              <w:top w:val="nil"/>
              <w:left w:val="nil"/>
              <w:bottom w:val="single" w:sz="8" w:space="0" w:color="auto"/>
              <w:right w:val="single" w:sz="8" w:space="0" w:color="auto"/>
            </w:tcBorders>
            <w:hideMark/>
          </w:tcPr>
          <w:p w14:paraId="4793503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3.052</w:t>
            </w:r>
          </w:p>
        </w:tc>
        <w:tc>
          <w:tcPr>
            <w:tcW w:w="955" w:type="dxa"/>
            <w:tcBorders>
              <w:top w:val="nil"/>
              <w:left w:val="nil"/>
              <w:bottom w:val="single" w:sz="8" w:space="0" w:color="auto"/>
              <w:right w:val="single" w:sz="8" w:space="0" w:color="auto"/>
            </w:tcBorders>
            <w:hideMark/>
          </w:tcPr>
          <w:p w14:paraId="7979F02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149,17</w:t>
            </w:r>
          </w:p>
        </w:tc>
      </w:tr>
      <w:tr w:rsidR="009E53C9" w14:paraId="372CE5E7" w14:textId="77777777">
        <w:trPr>
          <w:trHeight w:val="315"/>
        </w:trPr>
        <w:tc>
          <w:tcPr>
            <w:tcW w:w="894" w:type="dxa"/>
            <w:tcBorders>
              <w:top w:val="nil"/>
              <w:left w:val="single" w:sz="8" w:space="0" w:color="auto"/>
              <w:bottom w:val="single" w:sz="8" w:space="0" w:color="auto"/>
              <w:right w:val="single" w:sz="8" w:space="0" w:color="auto"/>
            </w:tcBorders>
            <w:hideMark/>
          </w:tcPr>
          <w:p w14:paraId="5386EA6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w:t>
            </w:r>
          </w:p>
        </w:tc>
        <w:tc>
          <w:tcPr>
            <w:tcW w:w="3800" w:type="dxa"/>
            <w:tcBorders>
              <w:top w:val="nil"/>
              <w:left w:val="nil"/>
              <w:bottom w:val="single" w:sz="8" w:space="0" w:color="auto"/>
              <w:right w:val="single" w:sz="8" w:space="0" w:color="auto"/>
            </w:tcBorders>
            <w:hideMark/>
          </w:tcPr>
          <w:p w14:paraId="79DAD0E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Potrošni medicinski materijal</w:t>
            </w:r>
          </w:p>
        </w:tc>
        <w:tc>
          <w:tcPr>
            <w:tcW w:w="1840" w:type="dxa"/>
            <w:tcBorders>
              <w:top w:val="nil"/>
              <w:left w:val="nil"/>
              <w:bottom w:val="single" w:sz="8" w:space="0" w:color="auto"/>
              <w:right w:val="single" w:sz="8" w:space="0" w:color="auto"/>
            </w:tcBorders>
            <w:hideMark/>
          </w:tcPr>
          <w:p w14:paraId="5A8CE7D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8.199</w:t>
            </w:r>
          </w:p>
        </w:tc>
        <w:tc>
          <w:tcPr>
            <w:tcW w:w="2126" w:type="dxa"/>
            <w:tcBorders>
              <w:top w:val="nil"/>
              <w:left w:val="nil"/>
              <w:bottom w:val="single" w:sz="8" w:space="0" w:color="auto"/>
              <w:right w:val="single" w:sz="8" w:space="0" w:color="auto"/>
            </w:tcBorders>
            <w:hideMark/>
          </w:tcPr>
          <w:p w14:paraId="6AA6E65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10.611</w:t>
            </w:r>
          </w:p>
        </w:tc>
        <w:tc>
          <w:tcPr>
            <w:tcW w:w="955" w:type="dxa"/>
            <w:tcBorders>
              <w:top w:val="nil"/>
              <w:left w:val="nil"/>
              <w:bottom w:val="single" w:sz="8" w:space="0" w:color="auto"/>
              <w:right w:val="single" w:sz="8" w:space="0" w:color="auto"/>
            </w:tcBorders>
            <w:hideMark/>
          </w:tcPr>
          <w:p w14:paraId="1FDE88A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129,42</w:t>
            </w:r>
          </w:p>
        </w:tc>
      </w:tr>
      <w:tr w:rsidR="009E53C9" w14:paraId="6706F1AC" w14:textId="77777777">
        <w:trPr>
          <w:trHeight w:val="315"/>
        </w:trPr>
        <w:tc>
          <w:tcPr>
            <w:tcW w:w="894" w:type="dxa"/>
            <w:tcBorders>
              <w:top w:val="nil"/>
              <w:left w:val="single" w:sz="8" w:space="0" w:color="auto"/>
              <w:bottom w:val="single" w:sz="8" w:space="0" w:color="auto"/>
              <w:right w:val="single" w:sz="8" w:space="0" w:color="auto"/>
            </w:tcBorders>
            <w:hideMark/>
          </w:tcPr>
          <w:p w14:paraId="507C9F1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w:t>
            </w:r>
          </w:p>
        </w:tc>
        <w:tc>
          <w:tcPr>
            <w:tcW w:w="3800" w:type="dxa"/>
            <w:tcBorders>
              <w:top w:val="nil"/>
              <w:left w:val="nil"/>
              <w:bottom w:val="single" w:sz="8" w:space="0" w:color="auto"/>
              <w:right w:val="single" w:sz="8" w:space="0" w:color="auto"/>
            </w:tcBorders>
            <w:hideMark/>
          </w:tcPr>
          <w:p w14:paraId="57F01CD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Krv i krvi pripravci</w:t>
            </w:r>
          </w:p>
        </w:tc>
        <w:tc>
          <w:tcPr>
            <w:tcW w:w="1840" w:type="dxa"/>
            <w:tcBorders>
              <w:top w:val="nil"/>
              <w:left w:val="nil"/>
              <w:bottom w:val="single" w:sz="8" w:space="0" w:color="auto"/>
              <w:right w:val="single" w:sz="8" w:space="0" w:color="auto"/>
            </w:tcBorders>
            <w:hideMark/>
          </w:tcPr>
          <w:p w14:paraId="318EEB4D"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52E5AD3B"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50339C7B" w14:textId="77777777" w:rsidR="009E53C9" w:rsidRDefault="009E53C9">
            <w:pPr>
              <w:spacing w:after="0"/>
              <w:rPr>
                <w:sz w:val="20"/>
                <w:szCs w:val="20"/>
                <w:lang w:eastAsia="hr-HR"/>
              </w:rPr>
            </w:pPr>
          </w:p>
        </w:tc>
      </w:tr>
      <w:tr w:rsidR="009E53C9" w14:paraId="6EB74376" w14:textId="77777777">
        <w:trPr>
          <w:trHeight w:val="315"/>
        </w:trPr>
        <w:tc>
          <w:tcPr>
            <w:tcW w:w="894" w:type="dxa"/>
            <w:tcBorders>
              <w:top w:val="nil"/>
              <w:left w:val="single" w:sz="8" w:space="0" w:color="auto"/>
              <w:bottom w:val="single" w:sz="8" w:space="0" w:color="auto"/>
              <w:right w:val="single" w:sz="8" w:space="0" w:color="auto"/>
            </w:tcBorders>
            <w:hideMark/>
          </w:tcPr>
          <w:p w14:paraId="10724F4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w:t>
            </w:r>
          </w:p>
        </w:tc>
        <w:tc>
          <w:tcPr>
            <w:tcW w:w="3800" w:type="dxa"/>
            <w:tcBorders>
              <w:top w:val="nil"/>
              <w:left w:val="nil"/>
              <w:bottom w:val="single" w:sz="8" w:space="0" w:color="auto"/>
              <w:right w:val="single" w:sz="8" w:space="0" w:color="auto"/>
            </w:tcBorders>
            <w:hideMark/>
          </w:tcPr>
          <w:p w14:paraId="0C57C03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Živežne namirnice</w:t>
            </w:r>
          </w:p>
        </w:tc>
        <w:tc>
          <w:tcPr>
            <w:tcW w:w="1840" w:type="dxa"/>
            <w:tcBorders>
              <w:top w:val="nil"/>
              <w:left w:val="nil"/>
              <w:bottom w:val="single" w:sz="8" w:space="0" w:color="auto"/>
              <w:right w:val="single" w:sz="8" w:space="0" w:color="auto"/>
            </w:tcBorders>
            <w:hideMark/>
          </w:tcPr>
          <w:p w14:paraId="1D76CA84"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7143E212"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5444CE9D" w14:textId="77777777" w:rsidR="009E53C9" w:rsidRDefault="009E53C9">
            <w:pPr>
              <w:spacing w:after="0"/>
              <w:rPr>
                <w:sz w:val="20"/>
                <w:szCs w:val="20"/>
                <w:lang w:eastAsia="hr-HR"/>
              </w:rPr>
            </w:pPr>
          </w:p>
        </w:tc>
      </w:tr>
      <w:tr w:rsidR="009E53C9" w14:paraId="2D8D2CCF" w14:textId="77777777">
        <w:trPr>
          <w:trHeight w:val="315"/>
        </w:trPr>
        <w:tc>
          <w:tcPr>
            <w:tcW w:w="894" w:type="dxa"/>
            <w:tcBorders>
              <w:top w:val="nil"/>
              <w:left w:val="single" w:sz="8" w:space="0" w:color="auto"/>
              <w:bottom w:val="single" w:sz="8" w:space="0" w:color="auto"/>
              <w:right w:val="single" w:sz="8" w:space="0" w:color="auto"/>
            </w:tcBorders>
            <w:hideMark/>
          </w:tcPr>
          <w:p w14:paraId="07A3EB5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w:t>
            </w:r>
          </w:p>
        </w:tc>
        <w:tc>
          <w:tcPr>
            <w:tcW w:w="3800" w:type="dxa"/>
            <w:tcBorders>
              <w:top w:val="nil"/>
              <w:left w:val="nil"/>
              <w:bottom w:val="single" w:sz="8" w:space="0" w:color="auto"/>
              <w:right w:val="single" w:sz="8" w:space="0" w:color="auto"/>
            </w:tcBorders>
            <w:hideMark/>
          </w:tcPr>
          <w:p w14:paraId="3687808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Medicinski plinovi</w:t>
            </w:r>
          </w:p>
        </w:tc>
        <w:tc>
          <w:tcPr>
            <w:tcW w:w="1840" w:type="dxa"/>
            <w:tcBorders>
              <w:top w:val="nil"/>
              <w:left w:val="nil"/>
              <w:bottom w:val="single" w:sz="8" w:space="0" w:color="auto"/>
              <w:right w:val="single" w:sz="8" w:space="0" w:color="auto"/>
            </w:tcBorders>
            <w:hideMark/>
          </w:tcPr>
          <w:p w14:paraId="075AAFC9"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490</w:t>
            </w:r>
          </w:p>
        </w:tc>
        <w:tc>
          <w:tcPr>
            <w:tcW w:w="2126" w:type="dxa"/>
            <w:tcBorders>
              <w:top w:val="nil"/>
              <w:left w:val="nil"/>
              <w:bottom w:val="single" w:sz="8" w:space="0" w:color="auto"/>
              <w:right w:val="single" w:sz="8" w:space="0" w:color="auto"/>
            </w:tcBorders>
            <w:hideMark/>
          </w:tcPr>
          <w:p w14:paraId="3D166559"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800</w:t>
            </w:r>
          </w:p>
        </w:tc>
        <w:tc>
          <w:tcPr>
            <w:tcW w:w="955" w:type="dxa"/>
            <w:tcBorders>
              <w:top w:val="nil"/>
              <w:left w:val="nil"/>
              <w:bottom w:val="single" w:sz="8" w:space="0" w:color="auto"/>
              <w:right w:val="single" w:sz="8" w:space="0" w:color="auto"/>
            </w:tcBorders>
            <w:hideMark/>
          </w:tcPr>
          <w:p w14:paraId="1F3ACB1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163,27</w:t>
            </w:r>
          </w:p>
        </w:tc>
      </w:tr>
      <w:tr w:rsidR="009E53C9" w14:paraId="3830F5B3" w14:textId="77777777">
        <w:trPr>
          <w:trHeight w:val="315"/>
        </w:trPr>
        <w:tc>
          <w:tcPr>
            <w:tcW w:w="894" w:type="dxa"/>
            <w:tcBorders>
              <w:top w:val="nil"/>
              <w:left w:val="single" w:sz="8" w:space="0" w:color="auto"/>
              <w:bottom w:val="single" w:sz="8" w:space="0" w:color="auto"/>
              <w:right w:val="single" w:sz="8" w:space="0" w:color="auto"/>
            </w:tcBorders>
            <w:hideMark/>
          </w:tcPr>
          <w:p w14:paraId="1BFCCEA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w:t>
            </w:r>
          </w:p>
        </w:tc>
        <w:tc>
          <w:tcPr>
            <w:tcW w:w="3800" w:type="dxa"/>
            <w:tcBorders>
              <w:top w:val="nil"/>
              <w:left w:val="nil"/>
              <w:bottom w:val="single" w:sz="8" w:space="0" w:color="auto"/>
              <w:right w:val="single" w:sz="8" w:space="0" w:color="auto"/>
            </w:tcBorders>
            <w:hideMark/>
          </w:tcPr>
          <w:p w14:paraId="4C9195A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Materijal za održavanje čistoće</w:t>
            </w:r>
          </w:p>
        </w:tc>
        <w:tc>
          <w:tcPr>
            <w:tcW w:w="1840" w:type="dxa"/>
            <w:tcBorders>
              <w:top w:val="nil"/>
              <w:left w:val="nil"/>
              <w:bottom w:val="single" w:sz="8" w:space="0" w:color="auto"/>
              <w:right w:val="single" w:sz="8" w:space="0" w:color="auto"/>
            </w:tcBorders>
            <w:hideMark/>
          </w:tcPr>
          <w:p w14:paraId="0826A9C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2.139</w:t>
            </w:r>
          </w:p>
        </w:tc>
        <w:tc>
          <w:tcPr>
            <w:tcW w:w="2126" w:type="dxa"/>
            <w:tcBorders>
              <w:top w:val="nil"/>
              <w:left w:val="nil"/>
              <w:bottom w:val="single" w:sz="8" w:space="0" w:color="auto"/>
              <w:right w:val="single" w:sz="8" w:space="0" w:color="auto"/>
            </w:tcBorders>
            <w:hideMark/>
          </w:tcPr>
          <w:p w14:paraId="4E4BA15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3.737</w:t>
            </w:r>
          </w:p>
        </w:tc>
        <w:tc>
          <w:tcPr>
            <w:tcW w:w="955" w:type="dxa"/>
            <w:tcBorders>
              <w:top w:val="nil"/>
              <w:left w:val="nil"/>
              <w:bottom w:val="single" w:sz="8" w:space="0" w:color="auto"/>
              <w:right w:val="single" w:sz="8" w:space="0" w:color="auto"/>
            </w:tcBorders>
            <w:hideMark/>
          </w:tcPr>
          <w:p w14:paraId="467957F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174,71</w:t>
            </w:r>
          </w:p>
        </w:tc>
      </w:tr>
      <w:tr w:rsidR="009E53C9" w14:paraId="4C49C43A" w14:textId="77777777">
        <w:trPr>
          <w:trHeight w:val="315"/>
        </w:trPr>
        <w:tc>
          <w:tcPr>
            <w:tcW w:w="894" w:type="dxa"/>
            <w:tcBorders>
              <w:top w:val="nil"/>
              <w:left w:val="single" w:sz="8" w:space="0" w:color="auto"/>
              <w:bottom w:val="single" w:sz="8" w:space="0" w:color="auto"/>
              <w:right w:val="single" w:sz="8" w:space="0" w:color="auto"/>
            </w:tcBorders>
            <w:hideMark/>
          </w:tcPr>
          <w:p w14:paraId="494EB2B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w:t>
            </w:r>
          </w:p>
        </w:tc>
        <w:tc>
          <w:tcPr>
            <w:tcW w:w="3800" w:type="dxa"/>
            <w:tcBorders>
              <w:top w:val="nil"/>
              <w:left w:val="nil"/>
              <w:bottom w:val="single" w:sz="8" w:space="0" w:color="auto"/>
              <w:right w:val="single" w:sz="8" w:space="0" w:color="auto"/>
            </w:tcBorders>
            <w:hideMark/>
          </w:tcPr>
          <w:p w14:paraId="6B2BC6E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Uredski materijal</w:t>
            </w:r>
          </w:p>
        </w:tc>
        <w:tc>
          <w:tcPr>
            <w:tcW w:w="1840" w:type="dxa"/>
            <w:tcBorders>
              <w:top w:val="nil"/>
              <w:left w:val="nil"/>
              <w:bottom w:val="single" w:sz="8" w:space="0" w:color="auto"/>
              <w:right w:val="single" w:sz="8" w:space="0" w:color="auto"/>
            </w:tcBorders>
            <w:hideMark/>
          </w:tcPr>
          <w:p w14:paraId="097AD91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2.570</w:t>
            </w:r>
          </w:p>
        </w:tc>
        <w:tc>
          <w:tcPr>
            <w:tcW w:w="2126" w:type="dxa"/>
            <w:tcBorders>
              <w:top w:val="nil"/>
              <w:left w:val="nil"/>
              <w:bottom w:val="single" w:sz="8" w:space="0" w:color="auto"/>
              <w:right w:val="single" w:sz="8" w:space="0" w:color="auto"/>
            </w:tcBorders>
            <w:hideMark/>
          </w:tcPr>
          <w:p w14:paraId="48E66E4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3.732</w:t>
            </w:r>
          </w:p>
        </w:tc>
        <w:tc>
          <w:tcPr>
            <w:tcW w:w="955" w:type="dxa"/>
            <w:tcBorders>
              <w:top w:val="nil"/>
              <w:left w:val="nil"/>
              <w:bottom w:val="single" w:sz="8" w:space="0" w:color="auto"/>
              <w:right w:val="single" w:sz="8" w:space="0" w:color="auto"/>
            </w:tcBorders>
            <w:hideMark/>
          </w:tcPr>
          <w:p w14:paraId="4B2101A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145,21</w:t>
            </w:r>
          </w:p>
        </w:tc>
      </w:tr>
      <w:tr w:rsidR="009E53C9" w14:paraId="213E1F87" w14:textId="77777777">
        <w:trPr>
          <w:trHeight w:val="315"/>
        </w:trPr>
        <w:tc>
          <w:tcPr>
            <w:tcW w:w="894" w:type="dxa"/>
            <w:tcBorders>
              <w:top w:val="nil"/>
              <w:left w:val="single" w:sz="8" w:space="0" w:color="auto"/>
              <w:bottom w:val="single" w:sz="8" w:space="0" w:color="auto"/>
              <w:right w:val="single" w:sz="8" w:space="0" w:color="auto"/>
            </w:tcBorders>
            <w:hideMark/>
          </w:tcPr>
          <w:p w14:paraId="44F9CD5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w:t>
            </w:r>
          </w:p>
        </w:tc>
        <w:tc>
          <w:tcPr>
            <w:tcW w:w="3800" w:type="dxa"/>
            <w:tcBorders>
              <w:top w:val="nil"/>
              <w:left w:val="nil"/>
              <w:bottom w:val="single" w:sz="8" w:space="0" w:color="auto"/>
              <w:right w:val="single" w:sz="8" w:space="0" w:color="auto"/>
            </w:tcBorders>
            <w:hideMark/>
          </w:tcPr>
          <w:p w14:paraId="3E48895B"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razni materijal</w:t>
            </w:r>
          </w:p>
        </w:tc>
        <w:tc>
          <w:tcPr>
            <w:tcW w:w="1840" w:type="dxa"/>
            <w:tcBorders>
              <w:top w:val="nil"/>
              <w:left w:val="nil"/>
              <w:bottom w:val="single" w:sz="8" w:space="0" w:color="auto"/>
              <w:right w:val="single" w:sz="8" w:space="0" w:color="auto"/>
            </w:tcBorders>
            <w:hideMark/>
          </w:tcPr>
          <w:p w14:paraId="7FCA4BB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129</w:t>
            </w:r>
          </w:p>
        </w:tc>
        <w:tc>
          <w:tcPr>
            <w:tcW w:w="2126" w:type="dxa"/>
            <w:tcBorders>
              <w:top w:val="nil"/>
              <w:left w:val="nil"/>
              <w:bottom w:val="single" w:sz="8" w:space="0" w:color="auto"/>
              <w:right w:val="single" w:sz="8" w:space="0" w:color="auto"/>
            </w:tcBorders>
            <w:hideMark/>
          </w:tcPr>
          <w:p w14:paraId="0EC7754A" w14:textId="77777777" w:rsidR="009E53C9" w:rsidRDefault="009E53C9">
            <w:pPr>
              <w:spacing w:after="0"/>
              <w:jc w:val="right"/>
              <w:rPr>
                <w:rFonts w:cstheme="minorHAnsi"/>
                <w:sz w:val="20"/>
                <w:szCs w:val="20"/>
              </w:rPr>
            </w:pPr>
            <w:r>
              <w:rPr>
                <w:rFonts w:cstheme="minorHAnsi"/>
                <w:sz w:val="20"/>
                <w:szCs w:val="20"/>
              </w:rPr>
              <w:t>59</w:t>
            </w:r>
          </w:p>
        </w:tc>
        <w:tc>
          <w:tcPr>
            <w:tcW w:w="955" w:type="dxa"/>
            <w:tcBorders>
              <w:top w:val="nil"/>
              <w:left w:val="nil"/>
              <w:bottom w:val="single" w:sz="8" w:space="0" w:color="auto"/>
              <w:right w:val="single" w:sz="8" w:space="0" w:color="auto"/>
            </w:tcBorders>
            <w:hideMark/>
          </w:tcPr>
          <w:p w14:paraId="14EB4837" w14:textId="77777777" w:rsidR="009E53C9" w:rsidRDefault="009E53C9">
            <w:pPr>
              <w:spacing w:after="0"/>
              <w:jc w:val="right"/>
              <w:rPr>
                <w:rFonts w:cstheme="minorHAnsi"/>
                <w:sz w:val="20"/>
                <w:szCs w:val="20"/>
              </w:rPr>
            </w:pPr>
            <w:r>
              <w:rPr>
                <w:rFonts w:cstheme="minorHAnsi"/>
                <w:sz w:val="20"/>
                <w:szCs w:val="20"/>
              </w:rPr>
              <w:t>45,74</w:t>
            </w:r>
          </w:p>
        </w:tc>
      </w:tr>
      <w:tr w:rsidR="009E53C9" w14:paraId="3532E214" w14:textId="77777777">
        <w:trPr>
          <w:trHeight w:val="315"/>
        </w:trPr>
        <w:tc>
          <w:tcPr>
            <w:tcW w:w="894" w:type="dxa"/>
            <w:tcBorders>
              <w:top w:val="nil"/>
              <w:left w:val="single" w:sz="8" w:space="0" w:color="auto"/>
              <w:bottom w:val="single" w:sz="8" w:space="0" w:color="auto"/>
              <w:right w:val="single" w:sz="8" w:space="0" w:color="auto"/>
            </w:tcBorders>
            <w:hideMark/>
          </w:tcPr>
          <w:p w14:paraId="674C44B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9.</w:t>
            </w:r>
          </w:p>
        </w:tc>
        <w:tc>
          <w:tcPr>
            <w:tcW w:w="3800" w:type="dxa"/>
            <w:tcBorders>
              <w:top w:val="nil"/>
              <w:left w:val="nil"/>
              <w:bottom w:val="single" w:sz="8" w:space="0" w:color="auto"/>
              <w:right w:val="single" w:sz="8" w:space="0" w:color="auto"/>
            </w:tcBorders>
            <w:hideMark/>
          </w:tcPr>
          <w:p w14:paraId="73F46BE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Utrošena energija</w:t>
            </w:r>
          </w:p>
        </w:tc>
        <w:tc>
          <w:tcPr>
            <w:tcW w:w="1840" w:type="dxa"/>
            <w:tcBorders>
              <w:top w:val="nil"/>
              <w:left w:val="nil"/>
              <w:bottom w:val="single" w:sz="8" w:space="0" w:color="auto"/>
              <w:right w:val="single" w:sz="8" w:space="0" w:color="auto"/>
            </w:tcBorders>
            <w:hideMark/>
          </w:tcPr>
          <w:p w14:paraId="02DB835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89.355</w:t>
            </w:r>
          </w:p>
        </w:tc>
        <w:tc>
          <w:tcPr>
            <w:tcW w:w="2126" w:type="dxa"/>
            <w:tcBorders>
              <w:top w:val="nil"/>
              <w:left w:val="nil"/>
              <w:bottom w:val="single" w:sz="8" w:space="0" w:color="auto"/>
              <w:right w:val="single" w:sz="8" w:space="0" w:color="auto"/>
            </w:tcBorders>
            <w:hideMark/>
          </w:tcPr>
          <w:p w14:paraId="3A494F2E"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102.207</w:t>
            </w:r>
          </w:p>
        </w:tc>
        <w:tc>
          <w:tcPr>
            <w:tcW w:w="955" w:type="dxa"/>
            <w:tcBorders>
              <w:top w:val="nil"/>
              <w:left w:val="nil"/>
              <w:bottom w:val="single" w:sz="8" w:space="0" w:color="auto"/>
              <w:right w:val="single" w:sz="8" w:space="0" w:color="auto"/>
            </w:tcBorders>
            <w:hideMark/>
          </w:tcPr>
          <w:p w14:paraId="296F7D9E"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114,38</w:t>
            </w:r>
          </w:p>
        </w:tc>
      </w:tr>
      <w:tr w:rsidR="009E53C9" w14:paraId="4E5D3102" w14:textId="77777777">
        <w:trPr>
          <w:trHeight w:val="315"/>
        </w:trPr>
        <w:tc>
          <w:tcPr>
            <w:tcW w:w="894" w:type="dxa"/>
            <w:tcBorders>
              <w:top w:val="nil"/>
              <w:left w:val="single" w:sz="8" w:space="0" w:color="auto"/>
              <w:bottom w:val="single" w:sz="8" w:space="0" w:color="auto"/>
              <w:right w:val="single" w:sz="8" w:space="0" w:color="auto"/>
            </w:tcBorders>
            <w:hideMark/>
          </w:tcPr>
          <w:p w14:paraId="7C17DE4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w:t>
            </w:r>
          </w:p>
        </w:tc>
        <w:tc>
          <w:tcPr>
            <w:tcW w:w="3800" w:type="dxa"/>
            <w:tcBorders>
              <w:top w:val="nil"/>
              <w:left w:val="nil"/>
              <w:bottom w:val="single" w:sz="8" w:space="0" w:color="auto"/>
              <w:right w:val="single" w:sz="8" w:space="0" w:color="auto"/>
            </w:tcBorders>
            <w:hideMark/>
          </w:tcPr>
          <w:p w14:paraId="3AB7086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Ugrađeni rezervni dijelovi</w:t>
            </w:r>
          </w:p>
        </w:tc>
        <w:tc>
          <w:tcPr>
            <w:tcW w:w="1840" w:type="dxa"/>
            <w:tcBorders>
              <w:top w:val="nil"/>
              <w:left w:val="nil"/>
              <w:bottom w:val="single" w:sz="8" w:space="0" w:color="auto"/>
              <w:right w:val="single" w:sz="8" w:space="0" w:color="auto"/>
            </w:tcBorders>
            <w:hideMark/>
          </w:tcPr>
          <w:p w14:paraId="1ACB5E79"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06F3FAC3"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58E7C429" w14:textId="77777777" w:rsidR="009E53C9" w:rsidRDefault="009E53C9">
            <w:pPr>
              <w:spacing w:after="0"/>
              <w:rPr>
                <w:sz w:val="20"/>
                <w:szCs w:val="20"/>
                <w:lang w:eastAsia="hr-HR"/>
              </w:rPr>
            </w:pPr>
          </w:p>
        </w:tc>
      </w:tr>
      <w:tr w:rsidR="009E53C9" w14:paraId="28F4900F" w14:textId="77777777">
        <w:trPr>
          <w:trHeight w:val="315"/>
        </w:trPr>
        <w:tc>
          <w:tcPr>
            <w:tcW w:w="894" w:type="dxa"/>
            <w:tcBorders>
              <w:top w:val="nil"/>
              <w:left w:val="single" w:sz="8" w:space="0" w:color="auto"/>
              <w:bottom w:val="single" w:sz="8" w:space="0" w:color="auto"/>
              <w:right w:val="single" w:sz="8" w:space="0" w:color="auto"/>
            </w:tcBorders>
            <w:hideMark/>
          </w:tcPr>
          <w:p w14:paraId="682E0AF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w:t>
            </w:r>
          </w:p>
        </w:tc>
        <w:tc>
          <w:tcPr>
            <w:tcW w:w="3800" w:type="dxa"/>
            <w:tcBorders>
              <w:top w:val="nil"/>
              <w:left w:val="nil"/>
              <w:bottom w:val="single" w:sz="8" w:space="0" w:color="auto"/>
              <w:right w:val="single" w:sz="8" w:space="0" w:color="auto"/>
            </w:tcBorders>
            <w:hideMark/>
          </w:tcPr>
          <w:p w14:paraId="4966AAF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Poštanski izdaci</w:t>
            </w:r>
          </w:p>
        </w:tc>
        <w:tc>
          <w:tcPr>
            <w:tcW w:w="1840" w:type="dxa"/>
            <w:tcBorders>
              <w:top w:val="nil"/>
              <w:left w:val="nil"/>
              <w:bottom w:val="single" w:sz="8" w:space="0" w:color="auto"/>
              <w:right w:val="single" w:sz="8" w:space="0" w:color="auto"/>
            </w:tcBorders>
            <w:hideMark/>
          </w:tcPr>
          <w:p w14:paraId="02BAE49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5.945</w:t>
            </w:r>
          </w:p>
        </w:tc>
        <w:tc>
          <w:tcPr>
            <w:tcW w:w="2126" w:type="dxa"/>
            <w:tcBorders>
              <w:top w:val="nil"/>
              <w:left w:val="nil"/>
              <w:bottom w:val="single" w:sz="8" w:space="0" w:color="auto"/>
              <w:right w:val="single" w:sz="8" w:space="0" w:color="auto"/>
            </w:tcBorders>
            <w:hideMark/>
          </w:tcPr>
          <w:p w14:paraId="56E104B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5.988</w:t>
            </w:r>
          </w:p>
        </w:tc>
        <w:tc>
          <w:tcPr>
            <w:tcW w:w="955" w:type="dxa"/>
            <w:tcBorders>
              <w:top w:val="nil"/>
              <w:left w:val="nil"/>
              <w:bottom w:val="single" w:sz="8" w:space="0" w:color="auto"/>
              <w:right w:val="single" w:sz="8" w:space="0" w:color="auto"/>
            </w:tcBorders>
            <w:hideMark/>
          </w:tcPr>
          <w:p w14:paraId="117DFA3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100,72</w:t>
            </w:r>
          </w:p>
        </w:tc>
      </w:tr>
      <w:tr w:rsidR="009E53C9" w14:paraId="00B744B8" w14:textId="77777777">
        <w:trPr>
          <w:trHeight w:val="315"/>
        </w:trPr>
        <w:tc>
          <w:tcPr>
            <w:tcW w:w="894" w:type="dxa"/>
            <w:tcBorders>
              <w:top w:val="nil"/>
              <w:left w:val="single" w:sz="8" w:space="0" w:color="auto"/>
              <w:bottom w:val="single" w:sz="8" w:space="0" w:color="auto"/>
              <w:right w:val="single" w:sz="8" w:space="0" w:color="auto"/>
            </w:tcBorders>
            <w:hideMark/>
          </w:tcPr>
          <w:p w14:paraId="494749E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12.</w:t>
            </w:r>
          </w:p>
        </w:tc>
        <w:tc>
          <w:tcPr>
            <w:tcW w:w="3800" w:type="dxa"/>
            <w:tcBorders>
              <w:top w:val="nil"/>
              <w:left w:val="nil"/>
              <w:bottom w:val="single" w:sz="8" w:space="0" w:color="auto"/>
              <w:right w:val="single" w:sz="8" w:space="0" w:color="auto"/>
            </w:tcBorders>
            <w:hideMark/>
          </w:tcPr>
          <w:p w14:paraId="4EEAA3B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Tekuće i investicijsko održavanje</w:t>
            </w:r>
          </w:p>
        </w:tc>
        <w:tc>
          <w:tcPr>
            <w:tcW w:w="1840" w:type="dxa"/>
            <w:tcBorders>
              <w:top w:val="nil"/>
              <w:left w:val="nil"/>
              <w:bottom w:val="single" w:sz="8" w:space="0" w:color="auto"/>
              <w:right w:val="single" w:sz="8" w:space="0" w:color="auto"/>
            </w:tcBorders>
            <w:hideMark/>
          </w:tcPr>
          <w:p w14:paraId="1A9889C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110.088</w:t>
            </w:r>
          </w:p>
        </w:tc>
        <w:tc>
          <w:tcPr>
            <w:tcW w:w="2126" w:type="dxa"/>
            <w:tcBorders>
              <w:top w:val="nil"/>
              <w:left w:val="nil"/>
              <w:bottom w:val="single" w:sz="8" w:space="0" w:color="auto"/>
              <w:right w:val="single" w:sz="8" w:space="0" w:color="auto"/>
            </w:tcBorders>
            <w:hideMark/>
          </w:tcPr>
          <w:p w14:paraId="68EAD51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101.623</w:t>
            </w:r>
          </w:p>
        </w:tc>
        <w:tc>
          <w:tcPr>
            <w:tcW w:w="955" w:type="dxa"/>
            <w:tcBorders>
              <w:top w:val="nil"/>
              <w:left w:val="nil"/>
              <w:bottom w:val="single" w:sz="8" w:space="0" w:color="auto"/>
              <w:right w:val="single" w:sz="8" w:space="0" w:color="auto"/>
            </w:tcBorders>
            <w:hideMark/>
          </w:tcPr>
          <w:p w14:paraId="13FD8A8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92,31</w:t>
            </w:r>
          </w:p>
        </w:tc>
      </w:tr>
      <w:tr w:rsidR="009E53C9" w14:paraId="5A1E780A" w14:textId="77777777">
        <w:trPr>
          <w:trHeight w:val="315"/>
        </w:trPr>
        <w:tc>
          <w:tcPr>
            <w:tcW w:w="894" w:type="dxa"/>
            <w:tcBorders>
              <w:top w:val="nil"/>
              <w:left w:val="single" w:sz="8" w:space="0" w:color="auto"/>
              <w:bottom w:val="single" w:sz="8" w:space="0" w:color="auto"/>
              <w:right w:val="single" w:sz="8" w:space="0" w:color="auto"/>
            </w:tcBorders>
            <w:hideMark/>
          </w:tcPr>
          <w:p w14:paraId="11D3EFC2"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w:t>
            </w:r>
          </w:p>
        </w:tc>
        <w:tc>
          <w:tcPr>
            <w:tcW w:w="3800" w:type="dxa"/>
            <w:tcBorders>
              <w:top w:val="nil"/>
              <w:left w:val="nil"/>
              <w:bottom w:val="single" w:sz="8" w:space="0" w:color="auto"/>
              <w:right w:val="single" w:sz="8" w:space="0" w:color="auto"/>
            </w:tcBorders>
            <w:hideMark/>
          </w:tcPr>
          <w:p w14:paraId="0AA19FB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Izdaci za usluge drugih zdravstvenih ustanova</w:t>
            </w:r>
          </w:p>
        </w:tc>
        <w:tc>
          <w:tcPr>
            <w:tcW w:w="1840" w:type="dxa"/>
            <w:tcBorders>
              <w:top w:val="nil"/>
              <w:left w:val="nil"/>
              <w:bottom w:val="single" w:sz="8" w:space="0" w:color="auto"/>
              <w:right w:val="single" w:sz="8" w:space="0" w:color="auto"/>
            </w:tcBorders>
            <w:hideMark/>
          </w:tcPr>
          <w:p w14:paraId="75785A2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548</w:t>
            </w:r>
          </w:p>
        </w:tc>
        <w:tc>
          <w:tcPr>
            <w:tcW w:w="2126" w:type="dxa"/>
            <w:tcBorders>
              <w:top w:val="nil"/>
              <w:left w:val="nil"/>
              <w:bottom w:val="single" w:sz="8" w:space="0" w:color="auto"/>
              <w:right w:val="single" w:sz="8" w:space="0" w:color="auto"/>
            </w:tcBorders>
            <w:hideMark/>
          </w:tcPr>
          <w:p w14:paraId="25283EC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4.828</w:t>
            </w:r>
          </w:p>
        </w:tc>
        <w:tc>
          <w:tcPr>
            <w:tcW w:w="955" w:type="dxa"/>
            <w:tcBorders>
              <w:top w:val="nil"/>
              <w:left w:val="nil"/>
              <w:bottom w:val="single" w:sz="8" w:space="0" w:color="auto"/>
              <w:right w:val="single" w:sz="8" w:space="0" w:color="auto"/>
            </w:tcBorders>
            <w:hideMark/>
          </w:tcPr>
          <w:p w14:paraId="13FC88F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881,02</w:t>
            </w:r>
          </w:p>
        </w:tc>
      </w:tr>
      <w:tr w:rsidR="009E53C9" w14:paraId="12EA8BE8" w14:textId="77777777">
        <w:trPr>
          <w:trHeight w:val="315"/>
        </w:trPr>
        <w:tc>
          <w:tcPr>
            <w:tcW w:w="894" w:type="dxa"/>
            <w:tcBorders>
              <w:top w:val="nil"/>
              <w:left w:val="single" w:sz="8" w:space="0" w:color="auto"/>
              <w:bottom w:val="single" w:sz="8" w:space="0" w:color="auto"/>
              <w:right w:val="single" w:sz="8" w:space="0" w:color="auto"/>
            </w:tcBorders>
            <w:hideMark/>
          </w:tcPr>
          <w:p w14:paraId="5DF0067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w:t>
            </w:r>
          </w:p>
        </w:tc>
        <w:tc>
          <w:tcPr>
            <w:tcW w:w="3800" w:type="dxa"/>
            <w:tcBorders>
              <w:top w:val="nil"/>
              <w:left w:val="nil"/>
              <w:bottom w:val="single" w:sz="8" w:space="0" w:color="auto"/>
              <w:right w:val="single" w:sz="8" w:space="0" w:color="auto"/>
            </w:tcBorders>
            <w:hideMark/>
          </w:tcPr>
          <w:p w14:paraId="5C345C6B"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izdaci</w:t>
            </w:r>
          </w:p>
        </w:tc>
        <w:tc>
          <w:tcPr>
            <w:tcW w:w="1840" w:type="dxa"/>
            <w:tcBorders>
              <w:top w:val="nil"/>
              <w:left w:val="nil"/>
              <w:bottom w:val="single" w:sz="8" w:space="0" w:color="auto"/>
              <w:right w:val="single" w:sz="8" w:space="0" w:color="auto"/>
            </w:tcBorders>
            <w:hideMark/>
          </w:tcPr>
          <w:p w14:paraId="5FCA4B4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251.842</w:t>
            </w:r>
          </w:p>
        </w:tc>
        <w:tc>
          <w:tcPr>
            <w:tcW w:w="2126" w:type="dxa"/>
            <w:tcBorders>
              <w:top w:val="nil"/>
              <w:left w:val="nil"/>
              <w:bottom w:val="single" w:sz="8" w:space="0" w:color="auto"/>
              <w:right w:val="single" w:sz="8" w:space="0" w:color="auto"/>
            </w:tcBorders>
            <w:hideMark/>
          </w:tcPr>
          <w:p w14:paraId="6EB633B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279.076</w:t>
            </w:r>
          </w:p>
        </w:tc>
        <w:tc>
          <w:tcPr>
            <w:tcW w:w="955" w:type="dxa"/>
            <w:tcBorders>
              <w:top w:val="nil"/>
              <w:left w:val="nil"/>
              <w:bottom w:val="single" w:sz="8" w:space="0" w:color="auto"/>
              <w:right w:val="single" w:sz="8" w:space="0" w:color="auto"/>
            </w:tcBorders>
            <w:hideMark/>
          </w:tcPr>
          <w:p w14:paraId="5EEBB0C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110,81</w:t>
            </w:r>
          </w:p>
        </w:tc>
      </w:tr>
      <w:tr w:rsidR="009E53C9" w14:paraId="0C8AD5D5" w14:textId="77777777">
        <w:trPr>
          <w:trHeight w:val="315"/>
        </w:trPr>
        <w:tc>
          <w:tcPr>
            <w:tcW w:w="894" w:type="dxa"/>
            <w:tcBorders>
              <w:top w:val="nil"/>
              <w:left w:val="single" w:sz="8" w:space="0" w:color="auto"/>
              <w:bottom w:val="single" w:sz="8" w:space="0" w:color="auto"/>
              <w:right w:val="single" w:sz="8" w:space="0" w:color="auto"/>
            </w:tcBorders>
            <w:shd w:val="clear" w:color="auto" w:fill="F2F2F2"/>
            <w:hideMark/>
          </w:tcPr>
          <w:p w14:paraId="4B05F82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F2F2F2"/>
            <w:hideMark/>
          </w:tcPr>
          <w:p w14:paraId="3F0EDFB1"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Materijalni izdaci ( 1-14 )</w:t>
            </w:r>
          </w:p>
        </w:tc>
        <w:tc>
          <w:tcPr>
            <w:tcW w:w="1840" w:type="dxa"/>
            <w:tcBorders>
              <w:top w:val="nil"/>
              <w:left w:val="nil"/>
              <w:bottom w:val="single" w:sz="8" w:space="0" w:color="auto"/>
              <w:right w:val="single" w:sz="8" w:space="0" w:color="auto"/>
            </w:tcBorders>
            <w:shd w:val="clear" w:color="auto" w:fill="F2F2F2"/>
            <w:hideMark/>
          </w:tcPr>
          <w:p w14:paraId="38A8611E"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473.351</w:t>
            </w:r>
          </w:p>
        </w:tc>
        <w:tc>
          <w:tcPr>
            <w:tcW w:w="2126" w:type="dxa"/>
            <w:tcBorders>
              <w:top w:val="nil"/>
              <w:left w:val="nil"/>
              <w:bottom w:val="single" w:sz="8" w:space="0" w:color="auto"/>
              <w:right w:val="single" w:sz="8" w:space="0" w:color="auto"/>
            </w:tcBorders>
            <w:shd w:val="clear" w:color="auto" w:fill="F2F2F2"/>
            <w:hideMark/>
          </w:tcPr>
          <w:p w14:paraId="2EA2913E"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515.713</w:t>
            </w:r>
          </w:p>
        </w:tc>
        <w:tc>
          <w:tcPr>
            <w:tcW w:w="955" w:type="dxa"/>
            <w:tcBorders>
              <w:top w:val="nil"/>
              <w:left w:val="nil"/>
              <w:bottom w:val="single" w:sz="8" w:space="0" w:color="auto"/>
              <w:right w:val="single" w:sz="8" w:space="0" w:color="auto"/>
            </w:tcBorders>
            <w:shd w:val="clear" w:color="auto" w:fill="F2F2F2"/>
            <w:hideMark/>
          </w:tcPr>
          <w:p w14:paraId="2DAACD1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108,95</w:t>
            </w:r>
          </w:p>
        </w:tc>
      </w:tr>
      <w:tr w:rsidR="009E53C9" w14:paraId="2C918C6B" w14:textId="77777777">
        <w:trPr>
          <w:trHeight w:val="315"/>
        </w:trPr>
        <w:tc>
          <w:tcPr>
            <w:tcW w:w="894" w:type="dxa"/>
            <w:tcBorders>
              <w:top w:val="nil"/>
              <w:left w:val="single" w:sz="8" w:space="0" w:color="auto"/>
              <w:bottom w:val="single" w:sz="8" w:space="0" w:color="auto"/>
              <w:right w:val="single" w:sz="8" w:space="0" w:color="auto"/>
            </w:tcBorders>
            <w:hideMark/>
          </w:tcPr>
          <w:p w14:paraId="453A0420"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15.</w:t>
            </w:r>
          </w:p>
        </w:tc>
        <w:tc>
          <w:tcPr>
            <w:tcW w:w="3800" w:type="dxa"/>
            <w:tcBorders>
              <w:top w:val="nil"/>
              <w:left w:val="nil"/>
              <w:bottom w:val="single" w:sz="8" w:space="0" w:color="auto"/>
              <w:right w:val="single" w:sz="8" w:space="0" w:color="auto"/>
            </w:tcBorders>
            <w:hideMark/>
          </w:tcPr>
          <w:p w14:paraId="5DBD1EDB"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Bruto plaće</w:t>
            </w:r>
          </w:p>
        </w:tc>
        <w:tc>
          <w:tcPr>
            <w:tcW w:w="1840" w:type="dxa"/>
            <w:tcBorders>
              <w:top w:val="nil"/>
              <w:left w:val="nil"/>
              <w:bottom w:val="single" w:sz="8" w:space="0" w:color="auto"/>
              <w:right w:val="single" w:sz="8" w:space="0" w:color="auto"/>
            </w:tcBorders>
            <w:hideMark/>
          </w:tcPr>
          <w:p w14:paraId="3B55B29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1.341.218</w:t>
            </w:r>
          </w:p>
        </w:tc>
        <w:tc>
          <w:tcPr>
            <w:tcW w:w="2126" w:type="dxa"/>
            <w:tcBorders>
              <w:top w:val="nil"/>
              <w:left w:val="nil"/>
              <w:bottom w:val="single" w:sz="8" w:space="0" w:color="auto"/>
              <w:right w:val="single" w:sz="8" w:space="0" w:color="auto"/>
            </w:tcBorders>
            <w:hideMark/>
          </w:tcPr>
          <w:p w14:paraId="61B12E6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1.445.143</w:t>
            </w:r>
          </w:p>
        </w:tc>
        <w:tc>
          <w:tcPr>
            <w:tcW w:w="955" w:type="dxa"/>
            <w:tcBorders>
              <w:top w:val="nil"/>
              <w:left w:val="nil"/>
              <w:bottom w:val="single" w:sz="8" w:space="0" w:color="auto"/>
              <w:right w:val="single" w:sz="8" w:space="0" w:color="auto"/>
            </w:tcBorders>
            <w:hideMark/>
          </w:tcPr>
          <w:p w14:paraId="654F418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107,75</w:t>
            </w:r>
          </w:p>
        </w:tc>
      </w:tr>
      <w:tr w:rsidR="009E53C9" w14:paraId="0477BA17" w14:textId="77777777">
        <w:trPr>
          <w:trHeight w:val="315"/>
        </w:trPr>
        <w:tc>
          <w:tcPr>
            <w:tcW w:w="894" w:type="dxa"/>
            <w:tcBorders>
              <w:top w:val="nil"/>
              <w:left w:val="single" w:sz="8" w:space="0" w:color="auto"/>
              <w:bottom w:val="single" w:sz="8" w:space="0" w:color="auto"/>
              <w:right w:val="single" w:sz="8" w:space="0" w:color="auto"/>
            </w:tcBorders>
            <w:hideMark/>
          </w:tcPr>
          <w:p w14:paraId="66C4BD6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16.</w:t>
            </w:r>
          </w:p>
        </w:tc>
        <w:tc>
          <w:tcPr>
            <w:tcW w:w="3800" w:type="dxa"/>
            <w:tcBorders>
              <w:top w:val="nil"/>
              <w:left w:val="nil"/>
              <w:bottom w:val="single" w:sz="8" w:space="0" w:color="auto"/>
              <w:right w:val="single" w:sz="8" w:space="0" w:color="auto"/>
            </w:tcBorders>
            <w:hideMark/>
          </w:tcPr>
          <w:p w14:paraId="24A43FF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rashodi za zaposlene</w:t>
            </w:r>
          </w:p>
        </w:tc>
        <w:tc>
          <w:tcPr>
            <w:tcW w:w="1840" w:type="dxa"/>
            <w:tcBorders>
              <w:top w:val="nil"/>
              <w:left w:val="nil"/>
              <w:bottom w:val="single" w:sz="8" w:space="0" w:color="auto"/>
              <w:right w:val="single" w:sz="8" w:space="0" w:color="auto"/>
            </w:tcBorders>
            <w:hideMark/>
          </w:tcPr>
          <w:p w14:paraId="4C379FA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17.396</w:t>
            </w:r>
          </w:p>
        </w:tc>
        <w:tc>
          <w:tcPr>
            <w:tcW w:w="2126" w:type="dxa"/>
            <w:tcBorders>
              <w:top w:val="nil"/>
              <w:left w:val="nil"/>
              <w:bottom w:val="single" w:sz="8" w:space="0" w:color="auto"/>
              <w:right w:val="single" w:sz="8" w:space="0" w:color="auto"/>
            </w:tcBorders>
            <w:hideMark/>
          </w:tcPr>
          <w:p w14:paraId="0CF3D1B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22.712</w:t>
            </w:r>
          </w:p>
        </w:tc>
        <w:tc>
          <w:tcPr>
            <w:tcW w:w="955" w:type="dxa"/>
            <w:tcBorders>
              <w:top w:val="nil"/>
              <w:left w:val="nil"/>
              <w:bottom w:val="single" w:sz="8" w:space="0" w:color="auto"/>
              <w:right w:val="single" w:sz="8" w:space="0" w:color="auto"/>
            </w:tcBorders>
            <w:hideMark/>
          </w:tcPr>
          <w:p w14:paraId="00C0EE0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130,56</w:t>
            </w:r>
          </w:p>
        </w:tc>
      </w:tr>
      <w:tr w:rsidR="009E53C9" w14:paraId="0525E411" w14:textId="77777777">
        <w:trPr>
          <w:trHeight w:val="315"/>
        </w:trPr>
        <w:tc>
          <w:tcPr>
            <w:tcW w:w="894" w:type="dxa"/>
            <w:tcBorders>
              <w:top w:val="nil"/>
              <w:left w:val="single" w:sz="8" w:space="0" w:color="auto"/>
              <w:bottom w:val="single" w:sz="8" w:space="0" w:color="auto"/>
              <w:right w:val="single" w:sz="8" w:space="0" w:color="auto"/>
            </w:tcBorders>
            <w:hideMark/>
          </w:tcPr>
          <w:p w14:paraId="002AC566"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17.</w:t>
            </w:r>
          </w:p>
        </w:tc>
        <w:tc>
          <w:tcPr>
            <w:tcW w:w="3800" w:type="dxa"/>
            <w:tcBorders>
              <w:top w:val="nil"/>
              <w:left w:val="nil"/>
              <w:bottom w:val="single" w:sz="8" w:space="0" w:color="auto"/>
              <w:right w:val="single" w:sz="8" w:space="0" w:color="auto"/>
            </w:tcBorders>
            <w:hideMark/>
          </w:tcPr>
          <w:p w14:paraId="03E38C2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Doprinosi na plaće</w:t>
            </w:r>
          </w:p>
        </w:tc>
        <w:tc>
          <w:tcPr>
            <w:tcW w:w="1840" w:type="dxa"/>
            <w:tcBorders>
              <w:top w:val="nil"/>
              <w:left w:val="nil"/>
              <w:bottom w:val="single" w:sz="8" w:space="0" w:color="auto"/>
              <w:right w:val="single" w:sz="8" w:space="0" w:color="auto"/>
            </w:tcBorders>
            <w:hideMark/>
          </w:tcPr>
          <w:p w14:paraId="4B84107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173.754</w:t>
            </w:r>
          </w:p>
        </w:tc>
        <w:tc>
          <w:tcPr>
            <w:tcW w:w="2126" w:type="dxa"/>
            <w:tcBorders>
              <w:top w:val="nil"/>
              <w:left w:val="nil"/>
              <w:bottom w:val="single" w:sz="8" w:space="0" w:color="auto"/>
              <w:right w:val="single" w:sz="8" w:space="0" w:color="auto"/>
            </w:tcBorders>
            <w:hideMark/>
          </w:tcPr>
          <w:p w14:paraId="2479156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182.768</w:t>
            </w:r>
          </w:p>
        </w:tc>
        <w:tc>
          <w:tcPr>
            <w:tcW w:w="955" w:type="dxa"/>
            <w:tcBorders>
              <w:top w:val="nil"/>
              <w:left w:val="nil"/>
              <w:bottom w:val="single" w:sz="8" w:space="0" w:color="auto"/>
              <w:right w:val="single" w:sz="8" w:space="0" w:color="auto"/>
            </w:tcBorders>
            <w:hideMark/>
          </w:tcPr>
          <w:p w14:paraId="54380BB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105,19</w:t>
            </w:r>
          </w:p>
        </w:tc>
      </w:tr>
      <w:tr w:rsidR="009E53C9" w14:paraId="114624C5" w14:textId="77777777">
        <w:trPr>
          <w:trHeight w:val="315"/>
        </w:trPr>
        <w:tc>
          <w:tcPr>
            <w:tcW w:w="894" w:type="dxa"/>
            <w:tcBorders>
              <w:top w:val="nil"/>
              <w:left w:val="single" w:sz="8" w:space="0" w:color="auto"/>
              <w:bottom w:val="single" w:sz="8" w:space="0" w:color="auto"/>
              <w:right w:val="single" w:sz="8" w:space="0" w:color="auto"/>
            </w:tcBorders>
            <w:hideMark/>
          </w:tcPr>
          <w:p w14:paraId="19AB145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18.</w:t>
            </w:r>
          </w:p>
        </w:tc>
        <w:tc>
          <w:tcPr>
            <w:tcW w:w="3800" w:type="dxa"/>
            <w:tcBorders>
              <w:top w:val="nil"/>
              <w:left w:val="nil"/>
              <w:bottom w:val="single" w:sz="8" w:space="0" w:color="auto"/>
              <w:right w:val="single" w:sz="8" w:space="0" w:color="auto"/>
            </w:tcBorders>
            <w:hideMark/>
          </w:tcPr>
          <w:p w14:paraId="53379E2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Izdaci za prijevoz zaposlenika</w:t>
            </w:r>
          </w:p>
        </w:tc>
        <w:tc>
          <w:tcPr>
            <w:tcW w:w="1840" w:type="dxa"/>
            <w:tcBorders>
              <w:top w:val="nil"/>
              <w:left w:val="nil"/>
              <w:bottom w:val="single" w:sz="8" w:space="0" w:color="auto"/>
              <w:right w:val="single" w:sz="8" w:space="0" w:color="auto"/>
            </w:tcBorders>
            <w:hideMark/>
          </w:tcPr>
          <w:p w14:paraId="17BBFF0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31.485</w:t>
            </w:r>
          </w:p>
        </w:tc>
        <w:tc>
          <w:tcPr>
            <w:tcW w:w="2126" w:type="dxa"/>
            <w:tcBorders>
              <w:top w:val="nil"/>
              <w:left w:val="nil"/>
              <w:bottom w:val="single" w:sz="8" w:space="0" w:color="auto"/>
              <w:right w:val="single" w:sz="8" w:space="0" w:color="auto"/>
            </w:tcBorders>
            <w:hideMark/>
          </w:tcPr>
          <w:p w14:paraId="2232E7B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27.901</w:t>
            </w:r>
          </w:p>
        </w:tc>
        <w:tc>
          <w:tcPr>
            <w:tcW w:w="955" w:type="dxa"/>
            <w:tcBorders>
              <w:top w:val="nil"/>
              <w:left w:val="nil"/>
              <w:bottom w:val="single" w:sz="8" w:space="0" w:color="auto"/>
              <w:right w:val="single" w:sz="8" w:space="0" w:color="auto"/>
            </w:tcBorders>
            <w:hideMark/>
          </w:tcPr>
          <w:p w14:paraId="15EF1D5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88,62</w:t>
            </w:r>
          </w:p>
        </w:tc>
      </w:tr>
      <w:tr w:rsidR="009E53C9" w14:paraId="2E57BB58" w14:textId="77777777">
        <w:trPr>
          <w:trHeight w:val="315"/>
        </w:trPr>
        <w:tc>
          <w:tcPr>
            <w:tcW w:w="894" w:type="dxa"/>
            <w:tcBorders>
              <w:top w:val="nil"/>
              <w:left w:val="single" w:sz="8" w:space="0" w:color="auto"/>
              <w:bottom w:val="single" w:sz="8" w:space="0" w:color="auto"/>
              <w:right w:val="single" w:sz="8" w:space="0" w:color="auto"/>
            </w:tcBorders>
            <w:hideMark/>
          </w:tcPr>
          <w:p w14:paraId="4AFD64F2"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19.</w:t>
            </w:r>
          </w:p>
        </w:tc>
        <w:tc>
          <w:tcPr>
            <w:tcW w:w="3800" w:type="dxa"/>
            <w:tcBorders>
              <w:top w:val="nil"/>
              <w:left w:val="nil"/>
              <w:bottom w:val="single" w:sz="8" w:space="0" w:color="auto"/>
              <w:right w:val="single" w:sz="8" w:space="0" w:color="auto"/>
            </w:tcBorders>
            <w:hideMark/>
          </w:tcPr>
          <w:p w14:paraId="7616676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materijalni rashodi za zaposlene</w:t>
            </w:r>
          </w:p>
        </w:tc>
        <w:tc>
          <w:tcPr>
            <w:tcW w:w="1840" w:type="dxa"/>
            <w:tcBorders>
              <w:top w:val="nil"/>
              <w:left w:val="nil"/>
              <w:bottom w:val="single" w:sz="8" w:space="0" w:color="auto"/>
              <w:right w:val="single" w:sz="8" w:space="0" w:color="auto"/>
            </w:tcBorders>
            <w:hideMark/>
          </w:tcPr>
          <w:p w14:paraId="548A1CA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20.760</w:t>
            </w:r>
          </w:p>
        </w:tc>
        <w:tc>
          <w:tcPr>
            <w:tcW w:w="2126" w:type="dxa"/>
            <w:tcBorders>
              <w:top w:val="nil"/>
              <w:left w:val="nil"/>
              <w:bottom w:val="single" w:sz="8" w:space="0" w:color="auto"/>
              <w:right w:val="single" w:sz="8" w:space="0" w:color="auto"/>
            </w:tcBorders>
            <w:hideMark/>
          </w:tcPr>
          <w:p w14:paraId="5179457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23.853</w:t>
            </w:r>
          </w:p>
        </w:tc>
        <w:tc>
          <w:tcPr>
            <w:tcW w:w="955" w:type="dxa"/>
            <w:tcBorders>
              <w:top w:val="nil"/>
              <w:left w:val="nil"/>
              <w:bottom w:val="single" w:sz="8" w:space="0" w:color="auto"/>
              <w:right w:val="single" w:sz="8" w:space="0" w:color="auto"/>
            </w:tcBorders>
            <w:hideMark/>
          </w:tcPr>
          <w:p w14:paraId="346C006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114,90</w:t>
            </w:r>
          </w:p>
        </w:tc>
      </w:tr>
      <w:tr w:rsidR="009E53C9" w14:paraId="6B4EE564" w14:textId="77777777">
        <w:trPr>
          <w:trHeight w:val="315"/>
        </w:trPr>
        <w:tc>
          <w:tcPr>
            <w:tcW w:w="894" w:type="dxa"/>
            <w:tcBorders>
              <w:top w:val="nil"/>
              <w:left w:val="single" w:sz="8" w:space="0" w:color="auto"/>
              <w:bottom w:val="single" w:sz="8" w:space="0" w:color="auto"/>
              <w:right w:val="single" w:sz="8" w:space="0" w:color="auto"/>
            </w:tcBorders>
            <w:shd w:val="clear" w:color="auto" w:fill="F2F2F2"/>
            <w:hideMark/>
          </w:tcPr>
          <w:p w14:paraId="76BAEF9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F2F2F2"/>
            <w:hideMark/>
          </w:tcPr>
          <w:p w14:paraId="7C865EC6"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Ukupni rashodi za zaposlene ( 15-19)</w:t>
            </w:r>
          </w:p>
        </w:tc>
        <w:tc>
          <w:tcPr>
            <w:tcW w:w="1840" w:type="dxa"/>
            <w:tcBorders>
              <w:top w:val="nil"/>
              <w:left w:val="nil"/>
              <w:bottom w:val="single" w:sz="8" w:space="0" w:color="auto"/>
              <w:right w:val="single" w:sz="8" w:space="0" w:color="auto"/>
            </w:tcBorders>
            <w:shd w:val="clear" w:color="auto" w:fill="F2F2F2"/>
            <w:hideMark/>
          </w:tcPr>
          <w:p w14:paraId="49EED9ED"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1.584.613</w:t>
            </w:r>
          </w:p>
        </w:tc>
        <w:tc>
          <w:tcPr>
            <w:tcW w:w="2126" w:type="dxa"/>
            <w:tcBorders>
              <w:top w:val="nil"/>
              <w:left w:val="nil"/>
              <w:bottom w:val="single" w:sz="8" w:space="0" w:color="auto"/>
              <w:right w:val="single" w:sz="8" w:space="0" w:color="auto"/>
            </w:tcBorders>
            <w:shd w:val="clear" w:color="auto" w:fill="F2F2F2"/>
            <w:hideMark/>
          </w:tcPr>
          <w:p w14:paraId="6B2B26A5"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1.702.377</w:t>
            </w:r>
          </w:p>
        </w:tc>
        <w:tc>
          <w:tcPr>
            <w:tcW w:w="955" w:type="dxa"/>
            <w:tcBorders>
              <w:top w:val="nil"/>
              <w:left w:val="nil"/>
              <w:bottom w:val="single" w:sz="8" w:space="0" w:color="auto"/>
              <w:right w:val="single" w:sz="8" w:space="0" w:color="auto"/>
            </w:tcBorders>
            <w:shd w:val="clear" w:color="auto" w:fill="F2F2F2"/>
            <w:hideMark/>
          </w:tcPr>
          <w:p w14:paraId="7176881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107,43</w:t>
            </w:r>
          </w:p>
        </w:tc>
      </w:tr>
      <w:tr w:rsidR="009E53C9" w14:paraId="12DD64C2" w14:textId="77777777">
        <w:trPr>
          <w:trHeight w:val="315"/>
        </w:trPr>
        <w:tc>
          <w:tcPr>
            <w:tcW w:w="894" w:type="dxa"/>
            <w:tcBorders>
              <w:top w:val="nil"/>
              <w:left w:val="single" w:sz="8" w:space="0" w:color="auto"/>
              <w:bottom w:val="single" w:sz="8" w:space="0" w:color="auto"/>
              <w:right w:val="single" w:sz="8" w:space="0" w:color="auto"/>
            </w:tcBorders>
            <w:hideMark/>
          </w:tcPr>
          <w:p w14:paraId="4CC318D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20.</w:t>
            </w:r>
          </w:p>
        </w:tc>
        <w:tc>
          <w:tcPr>
            <w:tcW w:w="3800" w:type="dxa"/>
            <w:tcBorders>
              <w:top w:val="nil"/>
              <w:left w:val="nil"/>
              <w:bottom w:val="single" w:sz="8" w:space="0" w:color="auto"/>
              <w:right w:val="single" w:sz="8" w:space="0" w:color="auto"/>
            </w:tcBorders>
            <w:hideMark/>
          </w:tcPr>
          <w:p w14:paraId="739D2FD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Financijski rashodi</w:t>
            </w:r>
          </w:p>
        </w:tc>
        <w:tc>
          <w:tcPr>
            <w:tcW w:w="1840" w:type="dxa"/>
            <w:tcBorders>
              <w:top w:val="nil"/>
              <w:left w:val="nil"/>
              <w:bottom w:val="single" w:sz="8" w:space="0" w:color="auto"/>
              <w:right w:val="single" w:sz="8" w:space="0" w:color="auto"/>
            </w:tcBorders>
            <w:hideMark/>
          </w:tcPr>
          <w:p w14:paraId="70416AB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2.450</w:t>
            </w:r>
          </w:p>
        </w:tc>
        <w:tc>
          <w:tcPr>
            <w:tcW w:w="2126" w:type="dxa"/>
            <w:tcBorders>
              <w:top w:val="nil"/>
              <w:left w:val="nil"/>
              <w:bottom w:val="single" w:sz="8" w:space="0" w:color="auto"/>
              <w:right w:val="single" w:sz="8" w:space="0" w:color="auto"/>
            </w:tcBorders>
            <w:hideMark/>
          </w:tcPr>
          <w:p w14:paraId="18A7515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2.101</w:t>
            </w:r>
          </w:p>
        </w:tc>
        <w:tc>
          <w:tcPr>
            <w:tcW w:w="955" w:type="dxa"/>
            <w:tcBorders>
              <w:top w:val="nil"/>
              <w:left w:val="nil"/>
              <w:bottom w:val="single" w:sz="8" w:space="0" w:color="auto"/>
              <w:right w:val="single" w:sz="8" w:space="0" w:color="auto"/>
            </w:tcBorders>
            <w:hideMark/>
          </w:tcPr>
          <w:p w14:paraId="65E810E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85,76</w:t>
            </w:r>
          </w:p>
        </w:tc>
      </w:tr>
      <w:tr w:rsidR="009E53C9" w14:paraId="3DE525F7" w14:textId="77777777">
        <w:trPr>
          <w:trHeight w:val="315"/>
        </w:trPr>
        <w:tc>
          <w:tcPr>
            <w:tcW w:w="894" w:type="dxa"/>
            <w:tcBorders>
              <w:top w:val="nil"/>
              <w:left w:val="single" w:sz="8" w:space="0" w:color="auto"/>
              <w:bottom w:val="single" w:sz="8" w:space="0" w:color="auto"/>
              <w:right w:val="single" w:sz="8" w:space="0" w:color="auto"/>
            </w:tcBorders>
            <w:hideMark/>
          </w:tcPr>
          <w:p w14:paraId="526F1D1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w:t>
            </w:r>
          </w:p>
        </w:tc>
        <w:tc>
          <w:tcPr>
            <w:tcW w:w="3800" w:type="dxa"/>
            <w:tcBorders>
              <w:top w:val="nil"/>
              <w:left w:val="nil"/>
              <w:bottom w:val="single" w:sz="8" w:space="0" w:color="auto"/>
              <w:right w:val="single" w:sz="8" w:space="0" w:color="auto"/>
            </w:tcBorders>
            <w:hideMark/>
          </w:tcPr>
          <w:p w14:paraId="0BBC31E2"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Izdaci za kapitalna ulaganja</w:t>
            </w:r>
          </w:p>
        </w:tc>
        <w:tc>
          <w:tcPr>
            <w:tcW w:w="1840" w:type="dxa"/>
            <w:tcBorders>
              <w:top w:val="nil"/>
              <w:left w:val="nil"/>
              <w:bottom w:val="single" w:sz="8" w:space="0" w:color="auto"/>
              <w:right w:val="single" w:sz="8" w:space="0" w:color="auto"/>
            </w:tcBorders>
            <w:hideMark/>
          </w:tcPr>
          <w:p w14:paraId="4DD270D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6.577</w:t>
            </w:r>
          </w:p>
        </w:tc>
        <w:tc>
          <w:tcPr>
            <w:tcW w:w="2126" w:type="dxa"/>
            <w:tcBorders>
              <w:top w:val="nil"/>
              <w:left w:val="nil"/>
              <w:bottom w:val="single" w:sz="8" w:space="0" w:color="auto"/>
              <w:right w:val="single" w:sz="8" w:space="0" w:color="auto"/>
            </w:tcBorders>
            <w:hideMark/>
          </w:tcPr>
          <w:p w14:paraId="1D4085E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880.375</w:t>
            </w:r>
          </w:p>
        </w:tc>
        <w:tc>
          <w:tcPr>
            <w:tcW w:w="955" w:type="dxa"/>
            <w:tcBorders>
              <w:top w:val="nil"/>
              <w:left w:val="nil"/>
              <w:bottom w:val="single" w:sz="8" w:space="0" w:color="auto"/>
              <w:right w:val="single" w:sz="8" w:space="0" w:color="auto"/>
            </w:tcBorders>
            <w:hideMark/>
          </w:tcPr>
          <w:p w14:paraId="4F5D006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13385,6</w:t>
            </w:r>
            <w:r>
              <w:rPr>
                <w:rFonts w:eastAsia="Times New Roman" w:cstheme="minorHAnsi"/>
                <w:color w:val="000000" w:themeColor="text1"/>
                <w:sz w:val="20"/>
                <w:szCs w:val="20"/>
                <w:lang w:eastAsia="hr-HR"/>
              </w:rPr>
              <w:lastRenderedPageBreak/>
              <w:t>6</w:t>
            </w:r>
          </w:p>
        </w:tc>
      </w:tr>
      <w:tr w:rsidR="009E53C9" w14:paraId="36D946F1" w14:textId="77777777">
        <w:trPr>
          <w:trHeight w:val="315"/>
        </w:trPr>
        <w:tc>
          <w:tcPr>
            <w:tcW w:w="894" w:type="dxa"/>
            <w:tcBorders>
              <w:top w:val="nil"/>
              <w:left w:val="single" w:sz="8" w:space="0" w:color="auto"/>
              <w:bottom w:val="single" w:sz="8" w:space="0" w:color="auto"/>
              <w:right w:val="single" w:sz="8" w:space="0" w:color="auto"/>
            </w:tcBorders>
            <w:hideMark/>
          </w:tcPr>
          <w:p w14:paraId="1AEE5790"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lastRenderedPageBreak/>
              <w:t>22.</w:t>
            </w:r>
          </w:p>
        </w:tc>
        <w:tc>
          <w:tcPr>
            <w:tcW w:w="3800" w:type="dxa"/>
            <w:tcBorders>
              <w:top w:val="nil"/>
              <w:left w:val="nil"/>
              <w:bottom w:val="single" w:sz="8" w:space="0" w:color="auto"/>
              <w:right w:val="single" w:sz="8" w:space="0" w:color="auto"/>
            </w:tcBorders>
            <w:hideMark/>
          </w:tcPr>
          <w:p w14:paraId="44A1F93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izvanredni izdaci</w:t>
            </w:r>
          </w:p>
        </w:tc>
        <w:tc>
          <w:tcPr>
            <w:tcW w:w="1840" w:type="dxa"/>
            <w:tcBorders>
              <w:top w:val="nil"/>
              <w:left w:val="nil"/>
              <w:bottom w:val="single" w:sz="8" w:space="0" w:color="auto"/>
              <w:right w:val="single" w:sz="8" w:space="0" w:color="auto"/>
            </w:tcBorders>
            <w:hideMark/>
          </w:tcPr>
          <w:p w14:paraId="14E1AA64"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30526CC9"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6524262C" w14:textId="77777777" w:rsidR="009E53C9" w:rsidRDefault="009E53C9">
            <w:pPr>
              <w:spacing w:after="0"/>
              <w:rPr>
                <w:sz w:val="20"/>
                <w:szCs w:val="20"/>
                <w:lang w:eastAsia="hr-HR"/>
              </w:rPr>
            </w:pPr>
          </w:p>
        </w:tc>
      </w:tr>
      <w:tr w:rsidR="009E53C9" w14:paraId="727E6C90" w14:textId="77777777">
        <w:trPr>
          <w:trHeight w:val="315"/>
        </w:trPr>
        <w:tc>
          <w:tcPr>
            <w:tcW w:w="894" w:type="dxa"/>
            <w:tcBorders>
              <w:top w:val="nil"/>
              <w:left w:val="single" w:sz="8" w:space="0" w:color="auto"/>
              <w:bottom w:val="single" w:sz="8" w:space="0" w:color="auto"/>
              <w:right w:val="single" w:sz="8" w:space="0" w:color="auto"/>
            </w:tcBorders>
            <w:hideMark/>
          </w:tcPr>
          <w:p w14:paraId="4883670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23.</w:t>
            </w:r>
          </w:p>
        </w:tc>
        <w:tc>
          <w:tcPr>
            <w:tcW w:w="3800" w:type="dxa"/>
            <w:tcBorders>
              <w:top w:val="nil"/>
              <w:left w:val="nil"/>
              <w:bottom w:val="single" w:sz="8" w:space="0" w:color="auto"/>
              <w:right w:val="single" w:sz="8" w:space="0" w:color="auto"/>
            </w:tcBorders>
            <w:hideMark/>
          </w:tcPr>
          <w:p w14:paraId="7414BC2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Izdaci za financijsku imovinu i otplate zajmova</w:t>
            </w:r>
          </w:p>
        </w:tc>
        <w:tc>
          <w:tcPr>
            <w:tcW w:w="1840" w:type="dxa"/>
            <w:tcBorders>
              <w:top w:val="nil"/>
              <w:left w:val="nil"/>
              <w:bottom w:val="single" w:sz="8" w:space="0" w:color="auto"/>
              <w:right w:val="single" w:sz="8" w:space="0" w:color="auto"/>
            </w:tcBorders>
            <w:hideMark/>
          </w:tcPr>
          <w:p w14:paraId="5A8315FC" w14:textId="77777777" w:rsidR="009E53C9" w:rsidRDefault="009E53C9">
            <w:pPr>
              <w:spacing w:after="0"/>
              <w:jc w:val="right"/>
            </w:pPr>
            <w:r>
              <w:t>9.156</w:t>
            </w:r>
          </w:p>
        </w:tc>
        <w:tc>
          <w:tcPr>
            <w:tcW w:w="2126" w:type="dxa"/>
            <w:tcBorders>
              <w:top w:val="nil"/>
              <w:left w:val="nil"/>
              <w:bottom w:val="single" w:sz="8" w:space="0" w:color="auto"/>
              <w:right w:val="single" w:sz="8" w:space="0" w:color="auto"/>
            </w:tcBorders>
            <w:hideMark/>
          </w:tcPr>
          <w:p w14:paraId="71EF3B16" w14:textId="77777777" w:rsidR="009E53C9" w:rsidRDefault="009E53C9"/>
        </w:tc>
        <w:tc>
          <w:tcPr>
            <w:tcW w:w="955" w:type="dxa"/>
            <w:tcBorders>
              <w:top w:val="nil"/>
              <w:left w:val="nil"/>
              <w:bottom w:val="single" w:sz="8" w:space="0" w:color="auto"/>
              <w:right w:val="single" w:sz="8" w:space="0" w:color="auto"/>
            </w:tcBorders>
            <w:hideMark/>
          </w:tcPr>
          <w:p w14:paraId="01BAB355" w14:textId="77777777" w:rsidR="009E53C9" w:rsidRDefault="009E53C9">
            <w:pPr>
              <w:spacing w:after="0"/>
              <w:rPr>
                <w:sz w:val="20"/>
                <w:szCs w:val="20"/>
                <w:lang w:eastAsia="hr-HR"/>
              </w:rPr>
            </w:pPr>
          </w:p>
        </w:tc>
      </w:tr>
      <w:tr w:rsidR="009E53C9" w14:paraId="6290F7BE" w14:textId="77777777">
        <w:trPr>
          <w:trHeight w:val="315"/>
        </w:trPr>
        <w:tc>
          <w:tcPr>
            <w:tcW w:w="894" w:type="dxa"/>
            <w:tcBorders>
              <w:top w:val="nil"/>
              <w:left w:val="single" w:sz="8" w:space="0" w:color="auto"/>
              <w:bottom w:val="single" w:sz="8" w:space="0" w:color="auto"/>
              <w:right w:val="single" w:sz="8" w:space="0" w:color="auto"/>
            </w:tcBorders>
            <w:hideMark/>
          </w:tcPr>
          <w:p w14:paraId="7717C25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24.</w:t>
            </w:r>
          </w:p>
        </w:tc>
        <w:tc>
          <w:tcPr>
            <w:tcW w:w="3800" w:type="dxa"/>
            <w:tcBorders>
              <w:top w:val="nil"/>
              <w:left w:val="nil"/>
              <w:bottom w:val="single" w:sz="8" w:space="0" w:color="auto"/>
              <w:right w:val="single" w:sz="8" w:space="0" w:color="auto"/>
            </w:tcBorders>
            <w:hideMark/>
          </w:tcPr>
          <w:p w14:paraId="6587F92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Nabavna vrijednost prodane robe</w:t>
            </w:r>
          </w:p>
        </w:tc>
        <w:tc>
          <w:tcPr>
            <w:tcW w:w="1840" w:type="dxa"/>
            <w:tcBorders>
              <w:top w:val="nil"/>
              <w:left w:val="nil"/>
              <w:bottom w:val="single" w:sz="8" w:space="0" w:color="auto"/>
              <w:right w:val="single" w:sz="8" w:space="0" w:color="auto"/>
            </w:tcBorders>
            <w:hideMark/>
          </w:tcPr>
          <w:p w14:paraId="2C6DE36C" w14:textId="77777777" w:rsidR="009E53C9" w:rsidRDefault="009E53C9">
            <w:pPr>
              <w:rPr>
                <w:rFonts w:eastAsia="Times New Roman" w:cstheme="minorHAnsi"/>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0EBA7E0E" w14:textId="77777777" w:rsidR="009E53C9" w:rsidRDefault="009E53C9">
            <w:pPr>
              <w:spacing w:after="0"/>
              <w:rPr>
                <w:sz w:val="20"/>
                <w:szCs w:val="20"/>
                <w:lang w:eastAsia="hr-HR"/>
              </w:rPr>
            </w:pPr>
          </w:p>
        </w:tc>
        <w:tc>
          <w:tcPr>
            <w:tcW w:w="955" w:type="dxa"/>
            <w:tcBorders>
              <w:top w:val="nil"/>
              <w:left w:val="nil"/>
              <w:bottom w:val="single" w:sz="8" w:space="0" w:color="auto"/>
              <w:right w:val="single" w:sz="8" w:space="0" w:color="auto"/>
            </w:tcBorders>
            <w:hideMark/>
          </w:tcPr>
          <w:p w14:paraId="23828E11" w14:textId="77777777" w:rsidR="009E53C9" w:rsidRDefault="009E53C9">
            <w:pPr>
              <w:spacing w:after="0"/>
              <w:rPr>
                <w:sz w:val="20"/>
                <w:szCs w:val="20"/>
                <w:lang w:eastAsia="hr-HR"/>
              </w:rPr>
            </w:pPr>
          </w:p>
        </w:tc>
      </w:tr>
      <w:tr w:rsidR="009E53C9" w14:paraId="4F341BD5" w14:textId="77777777">
        <w:trPr>
          <w:trHeight w:val="315"/>
        </w:trPr>
        <w:tc>
          <w:tcPr>
            <w:tcW w:w="894" w:type="dxa"/>
            <w:tcBorders>
              <w:top w:val="nil"/>
              <w:left w:val="single" w:sz="8" w:space="0" w:color="auto"/>
              <w:bottom w:val="single" w:sz="8" w:space="0" w:color="auto"/>
              <w:right w:val="single" w:sz="8" w:space="0" w:color="auto"/>
            </w:tcBorders>
            <w:shd w:val="clear" w:color="auto" w:fill="FAC090"/>
            <w:hideMark/>
          </w:tcPr>
          <w:p w14:paraId="6E7D1E7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shd w:val="clear" w:color="auto" w:fill="FAC090"/>
            <w:hideMark/>
          </w:tcPr>
          <w:p w14:paraId="5107CC3F"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UKUPNI RASHODI I IZDACI ( 1-24 )</w:t>
            </w:r>
          </w:p>
        </w:tc>
        <w:tc>
          <w:tcPr>
            <w:tcW w:w="1840" w:type="dxa"/>
            <w:tcBorders>
              <w:top w:val="nil"/>
              <w:left w:val="nil"/>
              <w:bottom w:val="single" w:sz="8" w:space="0" w:color="auto"/>
              <w:right w:val="single" w:sz="8" w:space="0" w:color="auto"/>
            </w:tcBorders>
            <w:shd w:val="clear" w:color="auto" w:fill="FAC090"/>
            <w:hideMark/>
          </w:tcPr>
          <w:p w14:paraId="33336C1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2.076.147</w:t>
            </w:r>
          </w:p>
        </w:tc>
        <w:tc>
          <w:tcPr>
            <w:tcW w:w="2126" w:type="dxa"/>
            <w:tcBorders>
              <w:top w:val="nil"/>
              <w:left w:val="nil"/>
              <w:bottom w:val="single" w:sz="8" w:space="0" w:color="auto"/>
              <w:right w:val="single" w:sz="8" w:space="0" w:color="auto"/>
            </w:tcBorders>
            <w:shd w:val="clear" w:color="auto" w:fill="FAC090"/>
            <w:hideMark/>
          </w:tcPr>
          <w:p w14:paraId="56C7B5EE"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3.100.566</w:t>
            </w:r>
          </w:p>
        </w:tc>
        <w:tc>
          <w:tcPr>
            <w:tcW w:w="955" w:type="dxa"/>
            <w:tcBorders>
              <w:top w:val="nil"/>
              <w:left w:val="nil"/>
              <w:bottom w:val="single" w:sz="8" w:space="0" w:color="auto"/>
              <w:right w:val="single" w:sz="8" w:space="0" w:color="auto"/>
            </w:tcBorders>
            <w:shd w:val="clear" w:color="auto" w:fill="FAC090"/>
            <w:hideMark/>
          </w:tcPr>
          <w:p w14:paraId="469B4F0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149,34</w:t>
            </w:r>
          </w:p>
        </w:tc>
      </w:tr>
      <w:tr w:rsidR="009E53C9" w14:paraId="16CBD99F" w14:textId="77777777">
        <w:trPr>
          <w:trHeight w:val="315"/>
        </w:trPr>
        <w:tc>
          <w:tcPr>
            <w:tcW w:w="894" w:type="dxa"/>
            <w:tcBorders>
              <w:top w:val="nil"/>
              <w:left w:val="single" w:sz="8" w:space="0" w:color="auto"/>
              <w:bottom w:val="single" w:sz="8" w:space="0" w:color="auto"/>
              <w:right w:val="single" w:sz="8" w:space="0" w:color="auto"/>
            </w:tcBorders>
            <w:hideMark/>
          </w:tcPr>
          <w:p w14:paraId="1D1C951F"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hideMark/>
          </w:tcPr>
          <w:p w14:paraId="6C917876"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Višak prihoda nad izdacima</w:t>
            </w:r>
          </w:p>
        </w:tc>
        <w:tc>
          <w:tcPr>
            <w:tcW w:w="1840" w:type="dxa"/>
            <w:tcBorders>
              <w:top w:val="nil"/>
              <w:left w:val="nil"/>
              <w:bottom w:val="single" w:sz="8" w:space="0" w:color="auto"/>
              <w:right w:val="single" w:sz="8" w:space="0" w:color="auto"/>
            </w:tcBorders>
            <w:hideMark/>
          </w:tcPr>
          <w:p w14:paraId="23C73B88" w14:textId="77777777" w:rsidR="009E53C9" w:rsidRDefault="009E53C9">
            <w:pPr>
              <w:spacing w:after="0"/>
              <w:jc w:val="right"/>
            </w:pPr>
            <w:r>
              <w:t>151.232</w:t>
            </w:r>
          </w:p>
        </w:tc>
        <w:tc>
          <w:tcPr>
            <w:tcW w:w="2126" w:type="dxa"/>
            <w:tcBorders>
              <w:top w:val="nil"/>
              <w:left w:val="nil"/>
              <w:bottom w:val="single" w:sz="8" w:space="0" w:color="auto"/>
              <w:right w:val="single" w:sz="8" w:space="0" w:color="auto"/>
            </w:tcBorders>
            <w:hideMark/>
          </w:tcPr>
          <w:p w14:paraId="2D43A334" w14:textId="77777777" w:rsidR="009E53C9" w:rsidRDefault="009E53C9"/>
        </w:tc>
        <w:tc>
          <w:tcPr>
            <w:tcW w:w="955" w:type="dxa"/>
            <w:tcBorders>
              <w:top w:val="nil"/>
              <w:left w:val="nil"/>
              <w:bottom w:val="single" w:sz="8" w:space="0" w:color="auto"/>
              <w:right w:val="single" w:sz="8" w:space="0" w:color="auto"/>
            </w:tcBorders>
            <w:hideMark/>
          </w:tcPr>
          <w:p w14:paraId="16D8D0B8" w14:textId="77777777" w:rsidR="009E53C9" w:rsidRDefault="009E53C9">
            <w:pPr>
              <w:spacing w:after="0"/>
              <w:rPr>
                <w:sz w:val="20"/>
                <w:szCs w:val="20"/>
                <w:lang w:eastAsia="hr-HR"/>
              </w:rPr>
            </w:pPr>
          </w:p>
        </w:tc>
      </w:tr>
      <w:tr w:rsidR="009E53C9" w14:paraId="5C089D0C" w14:textId="77777777">
        <w:trPr>
          <w:trHeight w:val="315"/>
        </w:trPr>
        <w:tc>
          <w:tcPr>
            <w:tcW w:w="894" w:type="dxa"/>
            <w:tcBorders>
              <w:top w:val="nil"/>
              <w:left w:val="single" w:sz="8" w:space="0" w:color="auto"/>
              <w:bottom w:val="single" w:sz="8" w:space="0" w:color="auto"/>
              <w:right w:val="single" w:sz="8" w:space="0" w:color="auto"/>
            </w:tcBorders>
            <w:hideMark/>
          </w:tcPr>
          <w:p w14:paraId="256853C6"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w:t>
            </w:r>
          </w:p>
        </w:tc>
        <w:tc>
          <w:tcPr>
            <w:tcW w:w="3800" w:type="dxa"/>
            <w:tcBorders>
              <w:top w:val="nil"/>
              <w:left w:val="nil"/>
              <w:bottom w:val="single" w:sz="8" w:space="0" w:color="auto"/>
              <w:right w:val="single" w:sz="8" w:space="0" w:color="auto"/>
            </w:tcBorders>
            <w:hideMark/>
          </w:tcPr>
          <w:p w14:paraId="2E629072"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Manjak prihoda    </w:t>
            </w:r>
          </w:p>
        </w:tc>
        <w:tc>
          <w:tcPr>
            <w:tcW w:w="1840" w:type="dxa"/>
            <w:tcBorders>
              <w:top w:val="nil"/>
              <w:left w:val="nil"/>
              <w:bottom w:val="single" w:sz="8" w:space="0" w:color="auto"/>
              <w:right w:val="single" w:sz="8" w:space="0" w:color="auto"/>
            </w:tcBorders>
            <w:hideMark/>
          </w:tcPr>
          <w:p w14:paraId="164C4420" w14:textId="77777777" w:rsidR="009E53C9" w:rsidRDefault="009E53C9">
            <w:pPr>
              <w:rPr>
                <w:rFonts w:eastAsia="Times New Roman" w:cstheme="minorHAnsi"/>
                <w:b/>
                <w:bCs/>
                <w:color w:val="000000" w:themeColor="text1"/>
                <w:sz w:val="20"/>
                <w:szCs w:val="20"/>
                <w:lang w:eastAsia="hr-HR"/>
              </w:rPr>
            </w:pPr>
          </w:p>
        </w:tc>
        <w:tc>
          <w:tcPr>
            <w:tcW w:w="2126" w:type="dxa"/>
            <w:tcBorders>
              <w:top w:val="nil"/>
              <w:left w:val="nil"/>
              <w:bottom w:val="single" w:sz="8" w:space="0" w:color="auto"/>
              <w:right w:val="single" w:sz="8" w:space="0" w:color="auto"/>
            </w:tcBorders>
            <w:hideMark/>
          </w:tcPr>
          <w:p w14:paraId="06DE49E2" w14:textId="77777777" w:rsidR="009E53C9" w:rsidRDefault="009E53C9">
            <w:pPr>
              <w:spacing w:after="0"/>
              <w:jc w:val="right"/>
            </w:pPr>
            <w:r>
              <w:t>621.998</w:t>
            </w:r>
          </w:p>
        </w:tc>
        <w:tc>
          <w:tcPr>
            <w:tcW w:w="955" w:type="dxa"/>
            <w:tcBorders>
              <w:top w:val="nil"/>
              <w:left w:val="nil"/>
              <w:bottom w:val="single" w:sz="8" w:space="0" w:color="auto"/>
              <w:right w:val="single" w:sz="8" w:space="0" w:color="auto"/>
            </w:tcBorders>
            <w:hideMark/>
          </w:tcPr>
          <w:p w14:paraId="18C516CE" w14:textId="77777777" w:rsidR="009E53C9" w:rsidRDefault="009E53C9">
            <w:pPr>
              <w:spacing w:after="0"/>
              <w:jc w:val="right"/>
              <w:rPr>
                <w:rFonts w:cstheme="minorHAnsi"/>
                <w:sz w:val="20"/>
                <w:szCs w:val="20"/>
              </w:rPr>
            </w:pPr>
            <w:r>
              <w:rPr>
                <w:rFonts w:cstheme="minorHAnsi"/>
                <w:sz w:val="20"/>
                <w:szCs w:val="20"/>
              </w:rPr>
              <w:t>-</w:t>
            </w:r>
          </w:p>
        </w:tc>
      </w:tr>
    </w:tbl>
    <w:p w14:paraId="517DC8C0" w14:textId="77777777" w:rsidR="009E53C9" w:rsidRDefault="009E53C9" w:rsidP="009E53C9">
      <w:pPr>
        <w:pStyle w:val="Bezproreda"/>
        <w:jc w:val="both"/>
        <w:rPr>
          <w:rFonts w:cstheme="minorHAnsi"/>
          <w:color w:val="000000" w:themeColor="text1"/>
          <w:sz w:val="20"/>
          <w:szCs w:val="20"/>
        </w:rPr>
      </w:pPr>
    </w:p>
    <w:tbl>
      <w:tblPr>
        <w:tblW w:w="12140" w:type="dxa"/>
        <w:tblInd w:w="95" w:type="dxa"/>
        <w:tblLook w:val="04A0" w:firstRow="1" w:lastRow="0" w:firstColumn="1" w:lastColumn="0" w:noHBand="0" w:noVBand="1"/>
      </w:tblPr>
      <w:tblGrid>
        <w:gridCol w:w="12140"/>
      </w:tblGrid>
      <w:tr w:rsidR="009E53C9" w14:paraId="66282E06" w14:textId="77777777">
        <w:trPr>
          <w:trHeight w:val="300"/>
        </w:trPr>
        <w:tc>
          <w:tcPr>
            <w:tcW w:w="12140" w:type="dxa"/>
            <w:noWrap/>
            <w:vAlign w:val="bottom"/>
          </w:tcPr>
          <w:p w14:paraId="618B3D19" w14:textId="77777777" w:rsidR="009E53C9" w:rsidRDefault="009E53C9">
            <w:pPr>
              <w:pStyle w:val="Bezproreda"/>
              <w:spacing w:line="276" w:lineRule="auto"/>
              <w:rPr>
                <w:rFonts w:cstheme="minorHAnsi"/>
                <w:b/>
                <w:color w:val="000000" w:themeColor="text1"/>
                <w:sz w:val="20"/>
                <w:szCs w:val="20"/>
              </w:rPr>
            </w:pPr>
          </w:p>
          <w:p w14:paraId="35B3CFA2" w14:textId="77777777" w:rsidR="009E53C9" w:rsidRDefault="009E53C9">
            <w:pPr>
              <w:pStyle w:val="Bezproreda"/>
              <w:spacing w:line="276" w:lineRule="auto"/>
              <w:rPr>
                <w:rFonts w:cstheme="minorHAnsi"/>
                <w:b/>
                <w:color w:val="000000" w:themeColor="text1"/>
                <w:sz w:val="20"/>
                <w:szCs w:val="20"/>
              </w:rPr>
            </w:pPr>
            <w:r>
              <w:rPr>
                <w:rFonts w:cstheme="minorHAnsi"/>
                <w:b/>
                <w:color w:val="000000" w:themeColor="text1"/>
                <w:sz w:val="20"/>
                <w:szCs w:val="20"/>
              </w:rPr>
              <w:t xml:space="preserve">Specifikacija ostalih prihoda i rashoda iz </w:t>
            </w:r>
            <w:r>
              <w:rPr>
                <w:rFonts w:cstheme="minorHAnsi"/>
                <w:b/>
                <w:sz w:val="20"/>
                <w:szCs w:val="20"/>
              </w:rPr>
              <w:t>Tablice 5.</w:t>
            </w:r>
          </w:p>
          <w:p w14:paraId="4E3154BD" w14:textId="77777777" w:rsidR="009E53C9" w:rsidRDefault="009E53C9">
            <w:pPr>
              <w:pStyle w:val="Bezproreda"/>
              <w:spacing w:line="276" w:lineRule="auto"/>
              <w:rPr>
                <w:rFonts w:cstheme="minorHAnsi"/>
                <w:b/>
                <w:color w:val="000000" w:themeColor="text1"/>
                <w:sz w:val="20"/>
                <w:szCs w:val="20"/>
              </w:rPr>
            </w:pPr>
          </w:p>
          <w:tbl>
            <w:tblPr>
              <w:tblW w:w="5000" w:type="pct"/>
              <w:tblLook w:val="04A0" w:firstRow="1" w:lastRow="0" w:firstColumn="1" w:lastColumn="0" w:noHBand="0" w:noVBand="1"/>
            </w:tblPr>
            <w:tblGrid>
              <w:gridCol w:w="4521"/>
              <w:gridCol w:w="1739"/>
              <w:gridCol w:w="2051"/>
              <w:gridCol w:w="284"/>
              <w:gridCol w:w="1140"/>
              <w:gridCol w:w="2189"/>
            </w:tblGrid>
            <w:tr w:rsidR="009E53C9" w14:paraId="1341BA52" w14:textId="77777777">
              <w:trPr>
                <w:gridAfter w:val="1"/>
                <w:wAfter w:w="919" w:type="pct"/>
                <w:trHeight w:val="300"/>
              </w:trPr>
              <w:tc>
                <w:tcPr>
                  <w:tcW w:w="4081" w:type="pct"/>
                  <w:gridSpan w:val="5"/>
                  <w:noWrap/>
                  <w:vAlign w:val="bottom"/>
                  <w:hideMark/>
                </w:tcPr>
                <w:p w14:paraId="558CBD29"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i/>
                      <w:iCs/>
                      <w:sz w:val="20"/>
                      <w:szCs w:val="20"/>
                      <w:lang w:eastAsia="hr-HR"/>
                    </w:rPr>
                    <w:t>Tablica 6</w:t>
                  </w:r>
                  <w:r>
                    <w:rPr>
                      <w:rFonts w:eastAsia="Times New Roman" w:cstheme="minorHAnsi"/>
                      <w:b/>
                      <w:bCs/>
                      <w:sz w:val="20"/>
                      <w:szCs w:val="20"/>
                      <w:lang w:eastAsia="hr-HR"/>
                    </w:rPr>
                    <w:t>.</w:t>
                  </w:r>
                  <w:r>
                    <w:rPr>
                      <w:rFonts w:eastAsia="Times New Roman" w:cstheme="minorHAnsi"/>
                      <w:b/>
                      <w:bCs/>
                      <w:color w:val="000000" w:themeColor="text1"/>
                      <w:sz w:val="20"/>
                      <w:szCs w:val="20"/>
                      <w:lang w:eastAsia="hr-HR"/>
                    </w:rPr>
                    <w:t xml:space="preserve"> - 7</w:t>
                  </w:r>
                  <w:r>
                    <w:rPr>
                      <w:rFonts w:eastAsia="Times New Roman" w:cstheme="minorHAnsi"/>
                      <w:color w:val="000000" w:themeColor="text1"/>
                      <w:sz w:val="20"/>
                      <w:szCs w:val="20"/>
                      <w:lang w:eastAsia="hr-HR"/>
                    </w:rPr>
                    <w:t>. Ostali izvanredni prihodi</w:t>
                  </w:r>
                </w:p>
              </w:tc>
            </w:tr>
            <w:tr w:rsidR="009E53C9" w14:paraId="492B1ED9" w14:textId="77777777">
              <w:trPr>
                <w:gridAfter w:val="1"/>
                <w:wAfter w:w="919" w:type="pct"/>
                <w:trHeight w:val="300"/>
              </w:trPr>
              <w:tc>
                <w:tcPr>
                  <w:tcW w:w="1896" w:type="pct"/>
                  <w:noWrap/>
                  <w:vAlign w:val="bottom"/>
                  <w:hideMark/>
                </w:tcPr>
                <w:p w14:paraId="5B9588E5" w14:textId="77777777" w:rsidR="009E53C9" w:rsidRDefault="009E53C9"/>
              </w:tc>
              <w:tc>
                <w:tcPr>
                  <w:tcW w:w="728" w:type="pct"/>
                  <w:noWrap/>
                  <w:vAlign w:val="bottom"/>
                  <w:hideMark/>
                </w:tcPr>
                <w:p w14:paraId="12B1A05F" w14:textId="77777777" w:rsidR="009E53C9" w:rsidRDefault="009E53C9">
                  <w:pPr>
                    <w:spacing w:after="0"/>
                    <w:rPr>
                      <w:sz w:val="20"/>
                      <w:szCs w:val="20"/>
                      <w:lang w:eastAsia="hr-HR"/>
                    </w:rPr>
                  </w:pPr>
                </w:p>
              </w:tc>
              <w:tc>
                <w:tcPr>
                  <w:tcW w:w="860" w:type="pct"/>
                  <w:noWrap/>
                  <w:vAlign w:val="bottom"/>
                  <w:hideMark/>
                </w:tcPr>
                <w:p w14:paraId="4362148F" w14:textId="77777777" w:rsidR="009E53C9" w:rsidRDefault="009E53C9">
                  <w:pPr>
                    <w:spacing w:after="0"/>
                    <w:rPr>
                      <w:sz w:val="20"/>
                      <w:szCs w:val="20"/>
                      <w:lang w:eastAsia="hr-HR"/>
                    </w:rPr>
                  </w:pPr>
                </w:p>
              </w:tc>
              <w:tc>
                <w:tcPr>
                  <w:tcW w:w="597" w:type="pct"/>
                  <w:gridSpan w:val="2"/>
                  <w:noWrap/>
                  <w:vAlign w:val="bottom"/>
                  <w:hideMark/>
                </w:tcPr>
                <w:p w14:paraId="24BB86B2" w14:textId="77777777" w:rsidR="009E53C9" w:rsidRDefault="009E53C9">
                  <w:pPr>
                    <w:spacing w:after="0"/>
                    <w:rPr>
                      <w:sz w:val="20"/>
                      <w:szCs w:val="20"/>
                      <w:lang w:eastAsia="hr-HR"/>
                    </w:rPr>
                  </w:pPr>
                </w:p>
              </w:tc>
            </w:tr>
            <w:tr w:rsidR="009E53C9" w14:paraId="0A26C479" w14:textId="77777777">
              <w:trPr>
                <w:gridAfter w:val="1"/>
                <w:wAfter w:w="919" w:type="pct"/>
                <w:trHeight w:val="300"/>
              </w:trPr>
              <w:tc>
                <w:tcPr>
                  <w:tcW w:w="1896" w:type="pct"/>
                  <w:tcBorders>
                    <w:top w:val="single" w:sz="4" w:space="0" w:color="auto"/>
                    <w:left w:val="single" w:sz="4" w:space="0" w:color="auto"/>
                    <w:bottom w:val="single" w:sz="4" w:space="0" w:color="auto"/>
                    <w:right w:val="single" w:sz="4" w:space="0" w:color="auto"/>
                  </w:tcBorders>
                  <w:shd w:val="clear" w:color="auto" w:fill="F2F2F2"/>
                  <w:hideMark/>
                </w:tcPr>
                <w:p w14:paraId="164B4FE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POKAZATELJI</w:t>
                  </w:r>
                </w:p>
              </w:tc>
              <w:tc>
                <w:tcPr>
                  <w:tcW w:w="728" w:type="pct"/>
                  <w:tcBorders>
                    <w:top w:val="single" w:sz="4" w:space="0" w:color="auto"/>
                    <w:left w:val="nil"/>
                    <w:bottom w:val="single" w:sz="4" w:space="0" w:color="auto"/>
                    <w:right w:val="single" w:sz="4" w:space="0" w:color="auto"/>
                  </w:tcBorders>
                  <w:shd w:val="clear" w:color="auto" w:fill="F2F2F2"/>
                  <w:vAlign w:val="bottom"/>
                  <w:hideMark/>
                </w:tcPr>
                <w:p w14:paraId="624578C1"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1.1 - 31.3.2025.</w:t>
                  </w:r>
                </w:p>
              </w:tc>
              <w:tc>
                <w:tcPr>
                  <w:tcW w:w="860" w:type="pct"/>
                  <w:tcBorders>
                    <w:top w:val="single" w:sz="4" w:space="0" w:color="auto"/>
                    <w:left w:val="nil"/>
                    <w:bottom w:val="single" w:sz="4" w:space="0" w:color="auto"/>
                    <w:right w:val="single" w:sz="4" w:space="0" w:color="auto"/>
                  </w:tcBorders>
                  <w:shd w:val="clear" w:color="auto" w:fill="F2F2F2"/>
                  <w:vAlign w:val="bottom"/>
                  <w:hideMark/>
                </w:tcPr>
                <w:p w14:paraId="1E367F86"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1.1 - 31.3.2026.</w:t>
                  </w:r>
                </w:p>
              </w:tc>
              <w:tc>
                <w:tcPr>
                  <w:tcW w:w="597" w:type="pct"/>
                  <w:gridSpan w:val="2"/>
                  <w:tcBorders>
                    <w:top w:val="single" w:sz="4" w:space="0" w:color="auto"/>
                    <w:left w:val="nil"/>
                    <w:bottom w:val="single" w:sz="4" w:space="0" w:color="auto"/>
                    <w:right w:val="single" w:sz="4" w:space="0" w:color="auto"/>
                  </w:tcBorders>
                  <w:shd w:val="clear" w:color="auto" w:fill="F2F2F2"/>
                  <w:hideMark/>
                </w:tcPr>
                <w:p w14:paraId="2BC6F160"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INDEKS</w:t>
                  </w:r>
                </w:p>
              </w:tc>
            </w:tr>
            <w:tr w:rsidR="009E53C9" w14:paraId="04D2CBFA" w14:textId="77777777">
              <w:trPr>
                <w:gridAfter w:val="1"/>
                <w:wAfter w:w="919" w:type="pct"/>
                <w:trHeight w:val="252"/>
              </w:trPr>
              <w:tc>
                <w:tcPr>
                  <w:tcW w:w="1896" w:type="pct"/>
                  <w:tcBorders>
                    <w:top w:val="nil"/>
                    <w:left w:val="single" w:sz="4" w:space="0" w:color="auto"/>
                    <w:bottom w:val="single" w:sz="4" w:space="0" w:color="auto"/>
                    <w:right w:val="single" w:sz="4" w:space="0" w:color="auto"/>
                  </w:tcBorders>
                  <w:hideMark/>
                </w:tcPr>
                <w:p w14:paraId="0C4C0C35" w14:textId="77777777" w:rsidR="009E53C9" w:rsidRDefault="009E53C9">
                  <w:pPr>
                    <w:spacing w:after="0" w:line="240" w:lineRule="auto"/>
                    <w:jc w:val="both"/>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na temelju refundacija rashoda iz prethodnih godina, prihodi s naslova osiguranja i refundacija šteta</w:t>
                  </w:r>
                </w:p>
              </w:tc>
              <w:tc>
                <w:tcPr>
                  <w:tcW w:w="728" w:type="pct"/>
                  <w:tcBorders>
                    <w:top w:val="nil"/>
                    <w:left w:val="nil"/>
                    <w:bottom w:val="single" w:sz="4" w:space="0" w:color="auto"/>
                    <w:right w:val="single" w:sz="4" w:space="0" w:color="auto"/>
                  </w:tcBorders>
                  <w:hideMark/>
                </w:tcPr>
                <w:p w14:paraId="5C7D1436" w14:textId="77777777" w:rsidR="009E53C9" w:rsidRDefault="009E53C9">
                  <w:pPr>
                    <w:spacing w:after="0"/>
                    <w:jc w:val="right"/>
                    <w:rPr>
                      <w:rFonts w:cstheme="minorHAnsi"/>
                      <w:sz w:val="20"/>
                      <w:szCs w:val="20"/>
                    </w:rPr>
                  </w:pPr>
                  <w:r>
                    <w:rPr>
                      <w:rFonts w:cstheme="minorHAnsi"/>
                      <w:sz w:val="20"/>
                      <w:szCs w:val="20"/>
                    </w:rPr>
                    <w:t>2.738</w:t>
                  </w:r>
                </w:p>
              </w:tc>
              <w:tc>
                <w:tcPr>
                  <w:tcW w:w="860" w:type="pct"/>
                  <w:tcBorders>
                    <w:top w:val="nil"/>
                    <w:left w:val="nil"/>
                    <w:bottom w:val="single" w:sz="4" w:space="0" w:color="auto"/>
                    <w:right w:val="single" w:sz="4" w:space="0" w:color="auto"/>
                  </w:tcBorders>
                  <w:hideMark/>
                </w:tcPr>
                <w:p w14:paraId="457D35FB" w14:textId="77777777" w:rsidR="009E53C9" w:rsidRDefault="009E53C9">
                  <w:pPr>
                    <w:spacing w:after="0"/>
                    <w:jc w:val="right"/>
                    <w:rPr>
                      <w:rFonts w:cstheme="minorHAnsi"/>
                      <w:sz w:val="20"/>
                      <w:szCs w:val="20"/>
                    </w:rPr>
                  </w:pPr>
                  <w:r>
                    <w:rPr>
                      <w:rFonts w:cstheme="minorHAnsi"/>
                      <w:sz w:val="20"/>
                      <w:szCs w:val="20"/>
                    </w:rPr>
                    <w:t>13.088</w:t>
                  </w:r>
                </w:p>
              </w:tc>
              <w:tc>
                <w:tcPr>
                  <w:tcW w:w="597" w:type="pct"/>
                  <w:gridSpan w:val="2"/>
                  <w:tcBorders>
                    <w:top w:val="nil"/>
                    <w:left w:val="nil"/>
                    <w:bottom w:val="single" w:sz="4" w:space="0" w:color="auto"/>
                    <w:right w:val="single" w:sz="4" w:space="0" w:color="auto"/>
                  </w:tcBorders>
                  <w:hideMark/>
                </w:tcPr>
                <w:p w14:paraId="6F8CBA4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w:t>
                  </w:r>
                </w:p>
              </w:tc>
            </w:tr>
            <w:tr w:rsidR="009E53C9" w14:paraId="35A26577"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25E7E04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pruženih usluga</w:t>
                  </w:r>
                </w:p>
              </w:tc>
              <w:tc>
                <w:tcPr>
                  <w:tcW w:w="728" w:type="pct"/>
                  <w:tcBorders>
                    <w:top w:val="nil"/>
                    <w:left w:val="nil"/>
                    <w:bottom w:val="single" w:sz="4" w:space="0" w:color="auto"/>
                    <w:right w:val="single" w:sz="4" w:space="0" w:color="auto"/>
                  </w:tcBorders>
                  <w:hideMark/>
                </w:tcPr>
                <w:p w14:paraId="4B94E9C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23.121</w:t>
                  </w:r>
                </w:p>
              </w:tc>
              <w:tc>
                <w:tcPr>
                  <w:tcW w:w="860" w:type="pct"/>
                  <w:tcBorders>
                    <w:top w:val="nil"/>
                    <w:left w:val="nil"/>
                    <w:bottom w:val="single" w:sz="4" w:space="0" w:color="auto"/>
                    <w:right w:val="single" w:sz="4" w:space="0" w:color="auto"/>
                  </w:tcBorders>
                  <w:noWrap/>
                  <w:vAlign w:val="bottom"/>
                  <w:hideMark/>
                </w:tcPr>
                <w:p w14:paraId="2ADA32A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27.615</w:t>
                  </w:r>
                </w:p>
              </w:tc>
              <w:tc>
                <w:tcPr>
                  <w:tcW w:w="597" w:type="pct"/>
                  <w:gridSpan w:val="2"/>
                  <w:tcBorders>
                    <w:top w:val="nil"/>
                    <w:left w:val="nil"/>
                    <w:bottom w:val="single" w:sz="4" w:space="0" w:color="auto"/>
                    <w:right w:val="single" w:sz="4" w:space="0" w:color="auto"/>
                  </w:tcBorders>
                  <w:hideMark/>
                </w:tcPr>
                <w:p w14:paraId="0FD691C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119,44</w:t>
                  </w:r>
                </w:p>
              </w:tc>
            </w:tr>
            <w:tr w:rsidR="009E53C9" w14:paraId="7F1C85BB"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321B639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prihodi</w:t>
                  </w:r>
                </w:p>
              </w:tc>
              <w:tc>
                <w:tcPr>
                  <w:tcW w:w="728" w:type="pct"/>
                  <w:tcBorders>
                    <w:top w:val="nil"/>
                    <w:left w:val="nil"/>
                    <w:bottom w:val="single" w:sz="4" w:space="0" w:color="auto"/>
                    <w:right w:val="single" w:sz="4" w:space="0" w:color="auto"/>
                  </w:tcBorders>
                  <w:hideMark/>
                </w:tcPr>
                <w:p w14:paraId="5FC87E22" w14:textId="77777777" w:rsidR="009E53C9" w:rsidRDefault="009E53C9">
                  <w:pPr>
                    <w:spacing w:after="0"/>
                    <w:jc w:val="right"/>
                    <w:rPr>
                      <w:rFonts w:cstheme="minorHAnsi"/>
                      <w:sz w:val="20"/>
                      <w:szCs w:val="20"/>
                    </w:rPr>
                  </w:pPr>
                  <w:r>
                    <w:rPr>
                      <w:rFonts w:cstheme="minorHAnsi"/>
                      <w:sz w:val="20"/>
                      <w:szCs w:val="20"/>
                    </w:rPr>
                    <w:t>461</w:t>
                  </w:r>
                </w:p>
              </w:tc>
              <w:tc>
                <w:tcPr>
                  <w:tcW w:w="860" w:type="pct"/>
                  <w:tcBorders>
                    <w:top w:val="nil"/>
                    <w:left w:val="nil"/>
                    <w:bottom w:val="single" w:sz="4" w:space="0" w:color="auto"/>
                    <w:right w:val="single" w:sz="4" w:space="0" w:color="auto"/>
                  </w:tcBorders>
                  <w:noWrap/>
                  <w:vAlign w:val="bottom"/>
                  <w:hideMark/>
                </w:tcPr>
                <w:p w14:paraId="299BB5DF" w14:textId="77777777" w:rsidR="009E53C9" w:rsidRDefault="009E53C9">
                  <w:pPr>
                    <w:spacing w:after="0" w:line="240" w:lineRule="auto"/>
                    <w:jc w:val="right"/>
                    <w:rPr>
                      <w:rFonts w:eastAsia="Times New Roman" w:cstheme="minorHAnsi"/>
                      <w:sz w:val="20"/>
                      <w:szCs w:val="20"/>
                      <w:lang w:eastAsia="hr-HR"/>
                    </w:rPr>
                  </w:pPr>
                  <w:r>
                    <w:rPr>
                      <w:rFonts w:eastAsia="Times New Roman" w:cstheme="minorHAnsi"/>
                      <w:sz w:val="20"/>
                      <w:szCs w:val="20"/>
                      <w:lang w:eastAsia="hr-HR"/>
                    </w:rPr>
                    <w:t>503</w:t>
                  </w:r>
                </w:p>
              </w:tc>
              <w:tc>
                <w:tcPr>
                  <w:tcW w:w="597" w:type="pct"/>
                  <w:gridSpan w:val="2"/>
                  <w:tcBorders>
                    <w:top w:val="nil"/>
                    <w:left w:val="nil"/>
                    <w:bottom w:val="single" w:sz="4" w:space="0" w:color="auto"/>
                    <w:right w:val="single" w:sz="4" w:space="0" w:color="auto"/>
                  </w:tcBorders>
                  <w:hideMark/>
                </w:tcPr>
                <w:p w14:paraId="559CE57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109,11</w:t>
                  </w:r>
                </w:p>
              </w:tc>
            </w:tr>
            <w:tr w:rsidR="009E53C9" w14:paraId="2F73C803" w14:textId="77777777">
              <w:trPr>
                <w:gridAfter w:val="1"/>
                <w:wAfter w:w="919" w:type="pct"/>
                <w:trHeight w:val="314"/>
              </w:trPr>
              <w:tc>
                <w:tcPr>
                  <w:tcW w:w="1896" w:type="pct"/>
                  <w:tcBorders>
                    <w:top w:val="nil"/>
                    <w:left w:val="single" w:sz="4" w:space="0" w:color="auto"/>
                    <w:bottom w:val="single" w:sz="4" w:space="0" w:color="auto"/>
                    <w:right w:val="single" w:sz="4" w:space="0" w:color="auto"/>
                  </w:tcBorders>
                  <w:hideMark/>
                </w:tcPr>
                <w:p w14:paraId="04436646"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financijske imovine (kamate na depozite po viđenju)</w:t>
                  </w:r>
                </w:p>
              </w:tc>
              <w:tc>
                <w:tcPr>
                  <w:tcW w:w="728" w:type="pct"/>
                  <w:tcBorders>
                    <w:top w:val="single" w:sz="4" w:space="0" w:color="auto"/>
                    <w:left w:val="nil"/>
                    <w:bottom w:val="single" w:sz="4" w:space="0" w:color="auto"/>
                    <w:right w:val="single" w:sz="4" w:space="0" w:color="auto"/>
                  </w:tcBorders>
                  <w:vAlign w:val="bottom"/>
                  <w:hideMark/>
                </w:tcPr>
                <w:p w14:paraId="28B75157" w14:textId="77777777" w:rsidR="009E53C9" w:rsidRDefault="009E53C9">
                  <w:pPr>
                    <w:jc w:val="right"/>
                  </w:pPr>
                  <w:r>
                    <w:t>60</w:t>
                  </w:r>
                </w:p>
              </w:tc>
              <w:tc>
                <w:tcPr>
                  <w:tcW w:w="860" w:type="pct"/>
                  <w:tcBorders>
                    <w:top w:val="nil"/>
                    <w:left w:val="nil"/>
                    <w:bottom w:val="single" w:sz="4" w:space="0" w:color="auto"/>
                    <w:right w:val="single" w:sz="4" w:space="0" w:color="auto"/>
                  </w:tcBorders>
                  <w:noWrap/>
                  <w:vAlign w:val="bottom"/>
                  <w:hideMark/>
                </w:tcPr>
                <w:p w14:paraId="1BB83C24" w14:textId="77777777" w:rsidR="009E53C9" w:rsidRDefault="009E53C9"/>
              </w:tc>
              <w:tc>
                <w:tcPr>
                  <w:tcW w:w="597" w:type="pct"/>
                  <w:gridSpan w:val="2"/>
                  <w:tcBorders>
                    <w:top w:val="nil"/>
                    <w:left w:val="nil"/>
                    <w:bottom w:val="single" w:sz="4" w:space="0" w:color="auto"/>
                    <w:right w:val="single" w:sz="4" w:space="0" w:color="auto"/>
                  </w:tcBorders>
                  <w:hideMark/>
                </w:tcPr>
                <w:p w14:paraId="05E7FA2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w:t>
                  </w:r>
                </w:p>
              </w:tc>
            </w:tr>
            <w:tr w:rsidR="009E53C9" w14:paraId="0649E69A" w14:textId="77777777">
              <w:trPr>
                <w:gridAfter w:val="1"/>
                <w:wAfter w:w="919" w:type="pct"/>
                <w:trHeight w:val="314"/>
              </w:trPr>
              <w:tc>
                <w:tcPr>
                  <w:tcW w:w="1896" w:type="pct"/>
                  <w:tcBorders>
                    <w:top w:val="nil"/>
                    <w:left w:val="single" w:sz="4" w:space="0" w:color="auto"/>
                    <w:bottom w:val="single" w:sz="4" w:space="0" w:color="auto"/>
                    <w:right w:val="single" w:sz="4" w:space="0" w:color="auto"/>
                  </w:tcBorders>
                  <w:hideMark/>
                </w:tcPr>
                <w:p w14:paraId="07CCF6E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Prihodi od prodaje nefinancijske imovine</w:t>
                  </w:r>
                </w:p>
              </w:tc>
              <w:tc>
                <w:tcPr>
                  <w:tcW w:w="728" w:type="pct"/>
                  <w:tcBorders>
                    <w:top w:val="single" w:sz="4" w:space="0" w:color="auto"/>
                    <w:left w:val="nil"/>
                    <w:bottom w:val="single" w:sz="4" w:space="0" w:color="auto"/>
                    <w:right w:val="single" w:sz="4" w:space="0" w:color="auto"/>
                  </w:tcBorders>
                  <w:vAlign w:val="bottom"/>
                  <w:hideMark/>
                </w:tcPr>
                <w:p w14:paraId="5D27DCC5" w14:textId="77777777" w:rsidR="009E53C9" w:rsidRDefault="009E53C9">
                  <w:pPr>
                    <w:rPr>
                      <w:rFonts w:eastAsia="Times New Roman" w:cstheme="minorHAnsi"/>
                      <w:color w:val="000000" w:themeColor="text1"/>
                      <w:sz w:val="20"/>
                      <w:szCs w:val="20"/>
                      <w:lang w:eastAsia="hr-HR"/>
                    </w:rPr>
                  </w:pPr>
                </w:p>
              </w:tc>
              <w:tc>
                <w:tcPr>
                  <w:tcW w:w="860" w:type="pct"/>
                  <w:tcBorders>
                    <w:top w:val="nil"/>
                    <w:left w:val="nil"/>
                    <w:bottom w:val="single" w:sz="4" w:space="0" w:color="auto"/>
                    <w:right w:val="single" w:sz="4" w:space="0" w:color="auto"/>
                  </w:tcBorders>
                  <w:noWrap/>
                  <w:vAlign w:val="bottom"/>
                  <w:hideMark/>
                </w:tcPr>
                <w:p w14:paraId="5D4D52E6" w14:textId="77777777" w:rsidR="009E53C9" w:rsidRDefault="009E53C9">
                  <w:pPr>
                    <w:spacing w:after="0" w:line="240" w:lineRule="auto"/>
                    <w:jc w:val="right"/>
                    <w:rPr>
                      <w:rFonts w:eastAsia="Times New Roman" w:cstheme="minorHAnsi"/>
                      <w:sz w:val="20"/>
                      <w:szCs w:val="20"/>
                      <w:lang w:eastAsia="hr-HR"/>
                    </w:rPr>
                  </w:pPr>
                  <w:r>
                    <w:rPr>
                      <w:rFonts w:eastAsia="Times New Roman" w:cstheme="minorHAnsi"/>
                      <w:sz w:val="20"/>
                      <w:szCs w:val="20"/>
                      <w:lang w:eastAsia="hr-HR"/>
                    </w:rPr>
                    <w:t>2.120</w:t>
                  </w:r>
                </w:p>
              </w:tc>
              <w:tc>
                <w:tcPr>
                  <w:tcW w:w="597" w:type="pct"/>
                  <w:gridSpan w:val="2"/>
                  <w:tcBorders>
                    <w:top w:val="nil"/>
                    <w:left w:val="nil"/>
                    <w:bottom w:val="single" w:sz="4" w:space="0" w:color="auto"/>
                    <w:right w:val="single" w:sz="4" w:space="0" w:color="auto"/>
                  </w:tcBorders>
                  <w:hideMark/>
                </w:tcPr>
                <w:p w14:paraId="7A72198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w:t>
                  </w:r>
                </w:p>
              </w:tc>
            </w:tr>
            <w:tr w:rsidR="009E53C9" w14:paraId="104CD89F"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shd w:val="clear" w:color="auto" w:fill="F2F2F2"/>
                  <w:hideMark/>
                </w:tcPr>
                <w:p w14:paraId="5C2048FB"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UKUPNO </w:t>
                  </w:r>
                </w:p>
              </w:tc>
              <w:tc>
                <w:tcPr>
                  <w:tcW w:w="728" w:type="pct"/>
                  <w:tcBorders>
                    <w:top w:val="single" w:sz="4" w:space="0" w:color="auto"/>
                    <w:left w:val="nil"/>
                    <w:bottom w:val="single" w:sz="4" w:space="0" w:color="auto"/>
                    <w:right w:val="single" w:sz="4" w:space="0" w:color="auto"/>
                  </w:tcBorders>
                  <w:shd w:val="clear" w:color="auto" w:fill="F2F2F2"/>
                  <w:hideMark/>
                </w:tcPr>
                <w:p w14:paraId="5D9CB75F"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26.380</w:t>
                  </w:r>
                </w:p>
              </w:tc>
              <w:tc>
                <w:tcPr>
                  <w:tcW w:w="860" w:type="pct"/>
                  <w:tcBorders>
                    <w:top w:val="nil"/>
                    <w:left w:val="nil"/>
                    <w:bottom w:val="single" w:sz="4" w:space="0" w:color="auto"/>
                    <w:right w:val="single" w:sz="4" w:space="0" w:color="auto"/>
                  </w:tcBorders>
                  <w:shd w:val="clear" w:color="auto" w:fill="F2F2F2"/>
                  <w:hideMark/>
                </w:tcPr>
                <w:p w14:paraId="6033B0D2"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43.326</w:t>
                  </w:r>
                </w:p>
              </w:tc>
              <w:tc>
                <w:tcPr>
                  <w:tcW w:w="597" w:type="pct"/>
                  <w:gridSpan w:val="2"/>
                  <w:tcBorders>
                    <w:top w:val="nil"/>
                    <w:left w:val="nil"/>
                    <w:bottom w:val="single" w:sz="4" w:space="0" w:color="auto"/>
                    <w:right w:val="single" w:sz="4" w:space="0" w:color="auto"/>
                  </w:tcBorders>
                  <w:shd w:val="clear" w:color="auto" w:fill="F2F2F2"/>
                  <w:hideMark/>
                </w:tcPr>
                <w:p w14:paraId="3A13450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164,24</w:t>
                  </w:r>
                </w:p>
              </w:tc>
            </w:tr>
            <w:tr w:rsidR="009E53C9" w14:paraId="38C9621B" w14:textId="77777777">
              <w:trPr>
                <w:gridAfter w:val="1"/>
                <w:wAfter w:w="919" w:type="pct"/>
                <w:trHeight w:val="300"/>
              </w:trPr>
              <w:tc>
                <w:tcPr>
                  <w:tcW w:w="4081" w:type="pct"/>
                  <w:gridSpan w:val="5"/>
                  <w:shd w:val="clear" w:color="auto" w:fill="FFFFFF"/>
                </w:tcPr>
                <w:p w14:paraId="6F1EF784"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w:t>
                  </w:r>
                </w:p>
                <w:p w14:paraId="120A8628" w14:textId="77777777" w:rsidR="009E53C9" w:rsidRDefault="009E53C9">
                  <w:pPr>
                    <w:spacing w:after="0" w:line="240" w:lineRule="auto"/>
                    <w:rPr>
                      <w:rFonts w:eastAsia="Times New Roman" w:cstheme="minorHAnsi"/>
                      <w:b/>
                      <w:bCs/>
                      <w:color w:val="000000" w:themeColor="text1"/>
                      <w:sz w:val="20"/>
                      <w:szCs w:val="20"/>
                      <w:lang w:eastAsia="hr-HR"/>
                    </w:rPr>
                  </w:pPr>
                </w:p>
              </w:tc>
            </w:tr>
            <w:tr w:rsidR="009E53C9" w14:paraId="5303FD62" w14:textId="77777777">
              <w:trPr>
                <w:gridAfter w:val="1"/>
                <w:wAfter w:w="919" w:type="pct"/>
                <w:trHeight w:val="300"/>
              </w:trPr>
              <w:tc>
                <w:tcPr>
                  <w:tcW w:w="4081" w:type="pct"/>
                  <w:gridSpan w:val="5"/>
                  <w:shd w:val="clear" w:color="auto" w:fill="FFFFFF"/>
                  <w:noWrap/>
                  <w:vAlign w:val="bottom"/>
                  <w:hideMark/>
                </w:tcPr>
                <w:p w14:paraId="20C57AC8"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i/>
                      <w:iCs/>
                      <w:sz w:val="20"/>
                      <w:szCs w:val="20"/>
                      <w:lang w:eastAsia="hr-HR"/>
                    </w:rPr>
                    <w:t>Tablica 7</w:t>
                  </w:r>
                  <w:r>
                    <w:rPr>
                      <w:rFonts w:eastAsia="Times New Roman" w:cstheme="minorHAnsi"/>
                      <w:b/>
                      <w:bCs/>
                      <w:sz w:val="20"/>
                      <w:szCs w:val="20"/>
                      <w:lang w:eastAsia="hr-HR"/>
                    </w:rPr>
                    <w:t>.</w:t>
                  </w:r>
                  <w:r>
                    <w:rPr>
                      <w:rFonts w:eastAsia="Times New Roman" w:cstheme="minorHAnsi"/>
                      <w:b/>
                      <w:bCs/>
                      <w:color w:val="000000" w:themeColor="text1"/>
                      <w:sz w:val="20"/>
                      <w:szCs w:val="20"/>
                      <w:lang w:eastAsia="hr-HR"/>
                    </w:rPr>
                    <w:t xml:space="preserve"> - 14</w:t>
                  </w:r>
                  <w:r>
                    <w:rPr>
                      <w:rFonts w:eastAsia="Times New Roman" w:cstheme="minorHAnsi"/>
                      <w:color w:val="000000" w:themeColor="text1"/>
                      <w:sz w:val="20"/>
                      <w:szCs w:val="20"/>
                      <w:lang w:eastAsia="hr-HR"/>
                    </w:rPr>
                    <w:t>. Ostali izdaci</w:t>
                  </w:r>
                </w:p>
              </w:tc>
            </w:tr>
            <w:tr w:rsidR="009E53C9" w14:paraId="2FD25529" w14:textId="77777777">
              <w:trPr>
                <w:gridAfter w:val="1"/>
                <w:wAfter w:w="919" w:type="pct"/>
                <w:trHeight w:val="300"/>
              </w:trPr>
              <w:tc>
                <w:tcPr>
                  <w:tcW w:w="1896" w:type="pct"/>
                  <w:shd w:val="clear" w:color="auto" w:fill="FFFFFF"/>
                  <w:noWrap/>
                  <w:vAlign w:val="bottom"/>
                  <w:hideMark/>
                </w:tcPr>
                <w:p w14:paraId="5B1C7151" w14:textId="77777777" w:rsidR="009E53C9" w:rsidRDefault="009E53C9"/>
              </w:tc>
              <w:tc>
                <w:tcPr>
                  <w:tcW w:w="728" w:type="pct"/>
                  <w:shd w:val="clear" w:color="auto" w:fill="FFFFFF"/>
                  <w:noWrap/>
                  <w:vAlign w:val="bottom"/>
                  <w:hideMark/>
                </w:tcPr>
                <w:p w14:paraId="6D340CA9"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w:t>
                  </w:r>
                </w:p>
              </w:tc>
              <w:tc>
                <w:tcPr>
                  <w:tcW w:w="979" w:type="pct"/>
                  <w:gridSpan w:val="2"/>
                  <w:shd w:val="clear" w:color="auto" w:fill="FFFFFF"/>
                  <w:noWrap/>
                  <w:vAlign w:val="bottom"/>
                  <w:hideMark/>
                </w:tcPr>
                <w:p w14:paraId="00D6A03E"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w:t>
                  </w:r>
                </w:p>
              </w:tc>
              <w:tc>
                <w:tcPr>
                  <w:tcW w:w="478" w:type="pct"/>
                  <w:shd w:val="clear" w:color="auto" w:fill="FFFFFF"/>
                  <w:noWrap/>
                  <w:vAlign w:val="bottom"/>
                  <w:hideMark/>
                </w:tcPr>
                <w:p w14:paraId="44CE0CEA"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w:t>
                  </w:r>
                </w:p>
              </w:tc>
            </w:tr>
            <w:tr w:rsidR="009E53C9" w14:paraId="49F99619" w14:textId="77777777">
              <w:trPr>
                <w:gridAfter w:val="1"/>
                <w:wAfter w:w="919" w:type="pct"/>
                <w:trHeight w:val="300"/>
              </w:trPr>
              <w:tc>
                <w:tcPr>
                  <w:tcW w:w="1896" w:type="pct"/>
                  <w:tcBorders>
                    <w:top w:val="single" w:sz="4" w:space="0" w:color="auto"/>
                    <w:left w:val="single" w:sz="4" w:space="0" w:color="auto"/>
                    <w:bottom w:val="single" w:sz="4" w:space="0" w:color="auto"/>
                    <w:right w:val="single" w:sz="4" w:space="0" w:color="auto"/>
                  </w:tcBorders>
                  <w:shd w:val="clear" w:color="auto" w:fill="F2F2F2"/>
                  <w:hideMark/>
                </w:tcPr>
                <w:p w14:paraId="3319D74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POKAZATELJI</w:t>
                  </w:r>
                </w:p>
              </w:tc>
              <w:tc>
                <w:tcPr>
                  <w:tcW w:w="728" w:type="pct"/>
                  <w:tcBorders>
                    <w:top w:val="single" w:sz="4" w:space="0" w:color="auto"/>
                    <w:left w:val="nil"/>
                    <w:bottom w:val="single" w:sz="4" w:space="0" w:color="auto"/>
                    <w:right w:val="single" w:sz="4" w:space="0" w:color="auto"/>
                  </w:tcBorders>
                  <w:shd w:val="clear" w:color="auto" w:fill="F2F2F2"/>
                  <w:vAlign w:val="bottom"/>
                  <w:hideMark/>
                </w:tcPr>
                <w:p w14:paraId="01642F96"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1.1 - 31.3.2025.</w:t>
                  </w:r>
                </w:p>
              </w:tc>
              <w:tc>
                <w:tcPr>
                  <w:tcW w:w="979" w:type="pct"/>
                  <w:gridSpan w:val="2"/>
                  <w:tcBorders>
                    <w:top w:val="single" w:sz="4" w:space="0" w:color="auto"/>
                    <w:left w:val="nil"/>
                    <w:bottom w:val="single" w:sz="4" w:space="0" w:color="auto"/>
                    <w:right w:val="single" w:sz="4" w:space="0" w:color="auto"/>
                  </w:tcBorders>
                  <w:shd w:val="clear" w:color="auto" w:fill="F2F2F2"/>
                  <w:vAlign w:val="center"/>
                  <w:hideMark/>
                </w:tcPr>
                <w:p w14:paraId="7B8245D6"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  1.1 - 31.3.2026.</w:t>
                  </w:r>
                </w:p>
              </w:tc>
              <w:tc>
                <w:tcPr>
                  <w:tcW w:w="478" w:type="pct"/>
                  <w:tcBorders>
                    <w:top w:val="single" w:sz="4" w:space="0" w:color="auto"/>
                    <w:left w:val="nil"/>
                    <w:bottom w:val="single" w:sz="4" w:space="0" w:color="auto"/>
                    <w:right w:val="single" w:sz="4" w:space="0" w:color="auto"/>
                  </w:tcBorders>
                  <w:shd w:val="clear" w:color="auto" w:fill="F2F2F2"/>
                  <w:hideMark/>
                </w:tcPr>
                <w:p w14:paraId="4FBE135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INDEKS</w:t>
                  </w:r>
                </w:p>
              </w:tc>
            </w:tr>
            <w:tr w:rsidR="009E53C9" w14:paraId="46917440"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0700299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Sitan inventar i auto gume</w:t>
                  </w:r>
                </w:p>
              </w:tc>
              <w:tc>
                <w:tcPr>
                  <w:tcW w:w="728" w:type="pct"/>
                  <w:tcBorders>
                    <w:top w:val="nil"/>
                    <w:left w:val="nil"/>
                    <w:bottom w:val="single" w:sz="4" w:space="0" w:color="auto"/>
                    <w:right w:val="single" w:sz="4" w:space="0" w:color="auto"/>
                  </w:tcBorders>
                  <w:hideMark/>
                </w:tcPr>
                <w:p w14:paraId="2C47ED3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14.627</w:t>
                  </w:r>
                </w:p>
              </w:tc>
              <w:tc>
                <w:tcPr>
                  <w:tcW w:w="979" w:type="pct"/>
                  <w:gridSpan w:val="2"/>
                  <w:tcBorders>
                    <w:top w:val="nil"/>
                    <w:left w:val="nil"/>
                    <w:bottom w:val="single" w:sz="4" w:space="0" w:color="auto"/>
                    <w:right w:val="single" w:sz="4" w:space="0" w:color="auto"/>
                  </w:tcBorders>
                  <w:hideMark/>
                </w:tcPr>
                <w:p w14:paraId="5E63C6F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21.375</w:t>
                  </w:r>
                </w:p>
              </w:tc>
              <w:tc>
                <w:tcPr>
                  <w:tcW w:w="478" w:type="pct"/>
                  <w:tcBorders>
                    <w:top w:val="nil"/>
                    <w:left w:val="nil"/>
                    <w:bottom w:val="single" w:sz="4" w:space="0" w:color="auto"/>
                    <w:right w:val="single" w:sz="4" w:space="0" w:color="auto"/>
                  </w:tcBorders>
                  <w:hideMark/>
                </w:tcPr>
                <w:p w14:paraId="34D410B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146,13</w:t>
                  </w:r>
                </w:p>
              </w:tc>
            </w:tr>
            <w:tr w:rsidR="009E53C9" w14:paraId="40B3884A"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5525913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Službena, radna i zaštitna odjeća i obuća</w:t>
                  </w:r>
                </w:p>
              </w:tc>
              <w:tc>
                <w:tcPr>
                  <w:tcW w:w="728" w:type="pct"/>
                  <w:tcBorders>
                    <w:top w:val="nil"/>
                    <w:left w:val="nil"/>
                    <w:bottom w:val="single" w:sz="4" w:space="0" w:color="auto"/>
                    <w:right w:val="single" w:sz="4" w:space="0" w:color="auto"/>
                  </w:tcBorders>
                  <w:hideMark/>
                </w:tcPr>
                <w:p w14:paraId="1D3FEBC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5.313</w:t>
                  </w:r>
                </w:p>
              </w:tc>
              <w:tc>
                <w:tcPr>
                  <w:tcW w:w="979" w:type="pct"/>
                  <w:gridSpan w:val="2"/>
                  <w:tcBorders>
                    <w:top w:val="nil"/>
                    <w:left w:val="nil"/>
                    <w:bottom w:val="single" w:sz="4" w:space="0" w:color="auto"/>
                    <w:right w:val="single" w:sz="4" w:space="0" w:color="auto"/>
                  </w:tcBorders>
                  <w:hideMark/>
                </w:tcPr>
                <w:p w14:paraId="3844149E" w14:textId="77777777" w:rsidR="009E53C9" w:rsidRDefault="009E53C9">
                  <w:pPr>
                    <w:spacing w:after="0"/>
                    <w:jc w:val="right"/>
                  </w:pPr>
                  <w:r>
                    <w:t>6.916</w:t>
                  </w:r>
                </w:p>
              </w:tc>
              <w:tc>
                <w:tcPr>
                  <w:tcW w:w="478" w:type="pct"/>
                  <w:tcBorders>
                    <w:top w:val="nil"/>
                    <w:left w:val="nil"/>
                    <w:bottom w:val="single" w:sz="4" w:space="0" w:color="auto"/>
                    <w:right w:val="single" w:sz="4" w:space="0" w:color="auto"/>
                  </w:tcBorders>
                  <w:hideMark/>
                </w:tcPr>
                <w:p w14:paraId="26D7D28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130,17</w:t>
                  </w:r>
                </w:p>
              </w:tc>
            </w:tr>
            <w:tr w:rsidR="009E53C9" w14:paraId="21954030"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4280482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Usluge promidžbe i informiranja</w:t>
                  </w:r>
                </w:p>
              </w:tc>
              <w:tc>
                <w:tcPr>
                  <w:tcW w:w="728" w:type="pct"/>
                  <w:tcBorders>
                    <w:top w:val="nil"/>
                    <w:left w:val="nil"/>
                    <w:bottom w:val="single" w:sz="4" w:space="0" w:color="auto"/>
                    <w:right w:val="single" w:sz="4" w:space="0" w:color="auto"/>
                  </w:tcBorders>
                  <w:hideMark/>
                </w:tcPr>
                <w:p w14:paraId="4E5D3F7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747</w:t>
                  </w:r>
                </w:p>
              </w:tc>
              <w:tc>
                <w:tcPr>
                  <w:tcW w:w="979" w:type="pct"/>
                  <w:gridSpan w:val="2"/>
                  <w:tcBorders>
                    <w:top w:val="nil"/>
                    <w:left w:val="nil"/>
                    <w:bottom w:val="single" w:sz="4" w:space="0" w:color="auto"/>
                    <w:right w:val="single" w:sz="4" w:space="0" w:color="auto"/>
                  </w:tcBorders>
                  <w:hideMark/>
                </w:tcPr>
                <w:p w14:paraId="6A58614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249</w:t>
                  </w:r>
                </w:p>
              </w:tc>
              <w:tc>
                <w:tcPr>
                  <w:tcW w:w="478" w:type="pct"/>
                  <w:tcBorders>
                    <w:top w:val="nil"/>
                    <w:left w:val="nil"/>
                    <w:bottom w:val="single" w:sz="4" w:space="0" w:color="auto"/>
                    <w:right w:val="single" w:sz="4" w:space="0" w:color="auto"/>
                  </w:tcBorders>
                  <w:hideMark/>
                </w:tcPr>
                <w:p w14:paraId="5B99426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33,33</w:t>
                  </w:r>
                </w:p>
              </w:tc>
            </w:tr>
            <w:tr w:rsidR="009E53C9" w14:paraId="726AF9F0"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75CC31F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Komunalne usluge</w:t>
                  </w:r>
                </w:p>
              </w:tc>
              <w:tc>
                <w:tcPr>
                  <w:tcW w:w="728" w:type="pct"/>
                  <w:tcBorders>
                    <w:top w:val="nil"/>
                    <w:left w:val="nil"/>
                    <w:bottom w:val="single" w:sz="4" w:space="0" w:color="auto"/>
                    <w:right w:val="single" w:sz="4" w:space="0" w:color="auto"/>
                  </w:tcBorders>
                  <w:hideMark/>
                </w:tcPr>
                <w:p w14:paraId="35A5202E"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2.101</w:t>
                  </w:r>
                </w:p>
              </w:tc>
              <w:tc>
                <w:tcPr>
                  <w:tcW w:w="979" w:type="pct"/>
                  <w:gridSpan w:val="2"/>
                  <w:tcBorders>
                    <w:top w:val="nil"/>
                    <w:left w:val="nil"/>
                    <w:bottom w:val="single" w:sz="4" w:space="0" w:color="auto"/>
                    <w:right w:val="single" w:sz="4" w:space="0" w:color="auto"/>
                  </w:tcBorders>
                  <w:hideMark/>
                </w:tcPr>
                <w:p w14:paraId="1AD0439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2.719</w:t>
                  </w:r>
                </w:p>
              </w:tc>
              <w:tc>
                <w:tcPr>
                  <w:tcW w:w="478" w:type="pct"/>
                  <w:tcBorders>
                    <w:top w:val="nil"/>
                    <w:left w:val="nil"/>
                    <w:bottom w:val="single" w:sz="4" w:space="0" w:color="auto"/>
                    <w:right w:val="single" w:sz="4" w:space="0" w:color="auto"/>
                  </w:tcBorders>
                  <w:hideMark/>
                </w:tcPr>
                <w:p w14:paraId="42BD477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129,41</w:t>
                  </w:r>
                </w:p>
              </w:tc>
            </w:tr>
            <w:tr w:rsidR="009E53C9" w14:paraId="27AA45BB"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0D03735D"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Zakupnine i najamnine</w:t>
                  </w:r>
                </w:p>
              </w:tc>
              <w:tc>
                <w:tcPr>
                  <w:tcW w:w="728" w:type="pct"/>
                  <w:tcBorders>
                    <w:top w:val="nil"/>
                    <w:left w:val="nil"/>
                    <w:bottom w:val="single" w:sz="4" w:space="0" w:color="auto"/>
                    <w:right w:val="single" w:sz="4" w:space="0" w:color="auto"/>
                  </w:tcBorders>
                  <w:hideMark/>
                </w:tcPr>
                <w:p w14:paraId="586D5DF9"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7.110</w:t>
                  </w:r>
                </w:p>
              </w:tc>
              <w:tc>
                <w:tcPr>
                  <w:tcW w:w="979" w:type="pct"/>
                  <w:gridSpan w:val="2"/>
                  <w:tcBorders>
                    <w:top w:val="nil"/>
                    <w:left w:val="nil"/>
                    <w:bottom w:val="single" w:sz="4" w:space="0" w:color="auto"/>
                    <w:right w:val="single" w:sz="4" w:space="0" w:color="auto"/>
                  </w:tcBorders>
                  <w:hideMark/>
                </w:tcPr>
                <w:p w14:paraId="76BAF33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6.750</w:t>
                  </w:r>
                </w:p>
              </w:tc>
              <w:tc>
                <w:tcPr>
                  <w:tcW w:w="478" w:type="pct"/>
                  <w:tcBorders>
                    <w:top w:val="nil"/>
                    <w:left w:val="nil"/>
                    <w:bottom w:val="single" w:sz="4" w:space="0" w:color="auto"/>
                    <w:right w:val="single" w:sz="4" w:space="0" w:color="auto"/>
                  </w:tcBorders>
                  <w:hideMark/>
                </w:tcPr>
                <w:p w14:paraId="7D119C6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94,94</w:t>
                  </w:r>
                </w:p>
              </w:tc>
            </w:tr>
            <w:tr w:rsidR="009E53C9" w14:paraId="1E5203FF" w14:textId="77777777">
              <w:trPr>
                <w:gridAfter w:val="1"/>
                <w:wAfter w:w="919" w:type="pct"/>
                <w:trHeight w:val="600"/>
              </w:trPr>
              <w:tc>
                <w:tcPr>
                  <w:tcW w:w="1896" w:type="pct"/>
                  <w:tcBorders>
                    <w:top w:val="nil"/>
                    <w:left w:val="single" w:sz="4" w:space="0" w:color="auto"/>
                    <w:bottom w:val="single" w:sz="4" w:space="0" w:color="auto"/>
                    <w:right w:val="single" w:sz="4" w:space="0" w:color="auto"/>
                  </w:tcBorders>
                  <w:hideMark/>
                </w:tcPr>
                <w:p w14:paraId="4A41EBD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Intelektualne i osobne usluge (ugovori o poslovnoj suradnji)</w:t>
                  </w:r>
                </w:p>
              </w:tc>
              <w:tc>
                <w:tcPr>
                  <w:tcW w:w="728" w:type="pct"/>
                  <w:tcBorders>
                    <w:top w:val="nil"/>
                    <w:left w:val="nil"/>
                    <w:bottom w:val="single" w:sz="4" w:space="0" w:color="auto"/>
                    <w:right w:val="single" w:sz="4" w:space="0" w:color="auto"/>
                  </w:tcBorders>
                  <w:hideMark/>
                </w:tcPr>
                <w:p w14:paraId="5E00F62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197.397</w:t>
                  </w:r>
                </w:p>
              </w:tc>
              <w:tc>
                <w:tcPr>
                  <w:tcW w:w="979" w:type="pct"/>
                  <w:gridSpan w:val="2"/>
                  <w:tcBorders>
                    <w:top w:val="nil"/>
                    <w:left w:val="nil"/>
                    <w:bottom w:val="single" w:sz="4" w:space="0" w:color="auto"/>
                    <w:right w:val="single" w:sz="4" w:space="0" w:color="auto"/>
                  </w:tcBorders>
                  <w:hideMark/>
                </w:tcPr>
                <w:p w14:paraId="65EF798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202.723</w:t>
                  </w:r>
                </w:p>
              </w:tc>
              <w:tc>
                <w:tcPr>
                  <w:tcW w:w="478" w:type="pct"/>
                  <w:tcBorders>
                    <w:top w:val="nil"/>
                    <w:left w:val="nil"/>
                    <w:bottom w:val="single" w:sz="4" w:space="0" w:color="auto"/>
                    <w:right w:val="single" w:sz="4" w:space="0" w:color="auto"/>
                  </w:tcBorders>
                  <w:hideMark/>
                </w:tcPr>
                <w:p w14:paraId="2F16F21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102,70</w:t>
                  </w:r>
                </w:p>
              </w:tc>
            </w:tr>
            <w:tr w:rsidR="009E53C9" w14:paraId="5B9DBDFA"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4B70047C"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Računalne usluge</w:t>
                  </w:r>
                </w:p>
              </w:tc>
              <w:tc>
                <w:tcPr>
                  <w:tcW w:w="728" w:type="pct"/>
                  <w:tcBorders>
                    <w:top w:val="nil"/>
                    <w:left w:val="nil"/>
                    <w:bottom w:val="single" w:sz="4" w:space="0" w:color="auto"/>
                    <w:right w:val="single" w:sz="4" w:space="0" w:color="auto"/>
                  </w:tcBorders>
                  <w:hideMark/>
                </w:tcPr>
                <w:p w14:paraId="2368E16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485</w:t>
                  </w:r>
                </w:p>
              </w:tc>
              <w:tc>
                <w:tcPr>
                  <w:tcW w:w="979" w:type="pct"/>
                  <w:gridSpan w:val="2"/>
                  <w:tcBorders>
                    <w:top w:val="nil"/>
                    <w:left w:val="nil"/>
                    <w:bottom w:val="single" w:sz="4" w:space="0" w:color="auto"/>
                    <w:right w:val="single" w:sz="4" w:space="0" w:color="auto"/>
                  </w:tcBorders>
                  <w:noWrap/>
                  <w:vAlign w:val="bottom"/>
                  <w:hideMark/>
                </w:tcPr>
                <w:p w14:paraId="099B72B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4.556</w:t>
                  </w:r>
                </w:p>
              </w:tc>
              <w:tc>
                <w:tcPr>
                  <w:tcW w:w="478" w:type="pct"/>
                  <w:tcBorders>
                    <w:top w:val="nil"/>
                    <w:left w:val="nil"/>
                    <w:bottom w:val="single" w:sz="4" w:space="0" w:color="auto"/>
                    <w:right w:val="single" w:sz="4" w:space="0" w:color="auto"/>
                  </w:tcBorders>
                  <w:hideMark/>
                </w:tcPr>
                <w:p w14:paraId="2B8D024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939,38</w:t>
                  </w:r>
                </w:p>
              </w:tc>
            </w:tr>
            <w:tr w:rsidR="009E53C9" w14:paraId="291A093B"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4D8E0BA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Ostale usluge:</w:t>
                  </w:r>
                </w:p>
              </w:tc>
              <w:tc>
                <w:tcPr>
                  <w:tcW w:w="728" w:type="pct"/>
                  <w:tcBorders>
                    <w:top w:val="nil"/>
                    <w:left w:val="nil"/>
                    <w:bottom w:val="single" w:sz="4" w:space="0" w:color="auto"/>
                    <w:right w:val="single" w:sz="4" w:space="0" w:color="auto"/>
                  </w:tcBorders>
                  <w:hideMark/>
                </w:tcPr>
                <w:p w14:paraId="5D617B0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11.258</w:t>
                  </w:r>
                </w:p>
              </w:tc>
              <w:tc>
                <w:tcPr>
                  <w:tcW w:w="979" w:type="pct"/>
                  <w:gridSpan w:val="2"/>
                  <w:tcBorders>
                    <w:top w:val="nil"/>
                    <w:left w:val="nil"/>
                    <w:bottom w:val="single" w:sz="4" w:space="0" w:color="auto"/>
                    <w:right w:val="single" w:sz="4" w:space="0" w:color="auto"/>
                  </w:tcBorders>
                  <w:hideMark/>
                </w:tcPr>
                <w:p w14:paraId="7FB99D5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14.971</w:t>
                  </w:r>
                </w:p>
              </w:tc>
              <w:tc>
                <w:tcPr>
                  <w:tcW w:w="478" w:type="pct"/>
                  <w:tcBorders>
                    <w:top w:val="nil"/>
                    <w:left w:val="nil"/>
                    <w:bottom w:val="single" w:sz="4" w:space="0" w:color="auto"/>
                    <w:right w:val="single" w:sz="4" w:space="0" w:color="auto"/>
                  </w:tcBorders>
                  <w:hideMark/>
                </w:tcPr>
                <w:p w14:paraId="0ED5549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132,98</w:t>
                  </w:r>
                </w:p>
              </w:tc>
            </w:tr>
            <w:tr w:rsidR="009E53C9" w14:paraId="10C0464C" w14:textId="77777777">
              <w:trPr>
                <w:gridAfter w:val="1"/>
                <w:wAfter w:w="919" w:type="pct"/>
                <w:trHeight w:val="510"/>
              </w:trPr>
              <w:tc>
                <w:tcPr>
                  <w:tcW w:w="1896" w:type="pct"/>
                  <w:tcBorders>
                    <w:top w:val="nil"/>
                    <w:left w:val="single" w:sz="4" w:space="0" w:color="auto"/>
                    <w:bottom w:val="single" w:sz="4" w:space="0" w:color="auto"/>
                    <w:right w:val="single" w:sz="4" w:space="0" w:color="auto"/>
                  </w:tcBorders>
                  <w:hideMark/>
                </w:tcPr>
                <w:p w14:paraId="66E0EC01" w14:textId="77777777" w:rsidR="009E53C9" w:rsidRDefault="009E53C9">
                  <w:pPr>
                    <w:spacing w:after="0" w:line="240" w:lineRule="auto"/>
                    <w:rPr>
                      <w:rFonts w:eastAsia="Times New Roman" w:cstheme="minorHAnsi"/>
                      <w:i/>
                      <w:iCs/>
                      <w:color w:val="000000" w:themeColor="text1"/>
                      <w:sz w:val="20"/>
                      <w:szCs w:val="20"/>
                      <w:lang w:eastAsia="hr-HR"/>
                    </w:rPr>
                  </w:pPr>
                  <w:r>
                    <w:rPr>
                      <w:rFonts w:eastAsia="Times New Roman" w:cstheme="minorHAnsi"/>
                      <w:color w:val="000000" w:themeColor="text1"/>
                      <w:sz w:val="20"/>
                      <w:szCs w:val="20"/>
                      <w:lang w:eastAsia="hr-HR"/>
                    </w:rPr>
                    <w:t xml:space="preserve">-       </w:t>
                  </w:r>
                  <w:r>
                    <w:rPr>
                      <w:rFonts w:eastAsia="Times New Roman" w:cstheme="minorHAnsi"/>
                      <w:i/>
                      <w:iCs/>
                      <w:color w:val="000000" w:themeColor="text1"/>
                      <w:sz w:val="20"/>
                      <w:szCs w:val="20"/>
                      <w:lang w:eastAsia="hr-HR"/>
                    </w:rPr>
                    <w:t>usluge pri registraciji prijevoznih sredstava</w:t>
                  </w:r>
                </w:p>
              </w:tc>
              <w:tc>
                <w:tcPr>
                  <w:tcW w:w="728" w:type="pct"/>
                  <w:tcBorders>
                    <w:top w:val="nil"/>
                    <w:left w:val="nil"/>
                    <w:bottom w:val="single" w:sz="4" w:space="0" w:color="auto"/>
                    <w:right w:val="single" w:sz="4" w:space="0" w:color="auto"/>
                  </w:tcBorders>
                  <w:hideMark/>
                </w:tcPr>
                <w:p w14:paraId="5DCADED1"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1.574</w:t>
                  </w:r>
                </w:p>
              </w:tc>
              <w:tc>
                <w:tcPr>
                  <w:tcW w:w="979" w:type="pct"/>
                  <w:gridSpan w:val="2"/>
                  <w:tcBorders>
                    <w:top w:val="nil"/>
                    <w:left w:val="nil"/>
                    <w:bottom w:val="single" w:sz="4" w:space="0" w:color="auto"/>
                    <w:right w:val="single" w:sz="4" w:space="0" w:color="auto"/>
                  </w:tcBorders>
                  <w:noWrap/>
                  <w:hideMark/>
                </w:tcPr>
                <w:p w14:paraId="4AD2ECD0"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3.259</w:t>
                  </w:r>
                </w:p>
              </w:tc>
              <w:tc>
                <w:tcPr>
                  <w:tcW w:w="478" w:type="pct"/>
                  <w:tcBorders>
                    <w:top w:val="nil"/>
                    <w:left w:val="nil"/>
                    <w:bottom w:val="single" w:sz="4" w:space="0" w:color="auto"/>
                    <w:right w:val="single" w:sz="4" w:space="0" w:color="auto"/>
                  </w:tcBorders>
                  <w:hideMark/>
                </w:tcPr>
                <w:p w14:paraId="18D3CF31"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207,05</w:t>
                  </w:r>
                </w:p>
              </w:tc>
            </w:tr>
            <w:tr w:rsidR="009E53C9" w14:paraId="2B11B7BA"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3B558DA1"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xml:space="preserve">-        </w:t>
                  </w:r>
                  <w:r>
                    <w:rPr>
                      <w:rFonts w:eastAsia="Times New Roman" w:cstheme="minorHAnsi"/>
                      <w:i/>
                      <w:iCs/>
                      <w:color w:val="000000" w:themeColor="text1"/>
                      <w:sz w:val="20"/>
                      <w:szCs w:val="20"/>
                      <w:lang w:eastAsia="hr-HR"/>
                    </w:rPr>
                    <w:t>usluge čišćenja, pranja i sl.</w:t>
                  </w:r>
                </w:p>
              </w:tc>
              <w:tc>
                <w:tcPr>
                  <w:tcW w:w="728" w:type="pct"/>
                  <w:tcBorders>
                    <w:top w:val="nil"/>
                    <w:left w:val="nil"/>
                    <w:bottom w:val="single" w:sz="4" w:space="0" w:color="auto"/>
                    <w:right w:val="single" w:sz="4" w:space="0" w:color="auto"/>
                  </w:tcBorders>
                  <w:hideMark/>
                </w:tcPr>
                <w:p w14:paraId="5C271FEB"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7.580</w:t>
                  </w:r>
                </w:p>
              </w:tc>
              <w:tc>
                <w:tcPr>
                  <w:tcW w:w="979" w:type="pct"/>
                  <w:gridSpan w:val="2"/>
                  <w:tcBorders>
                    <w:top w:val="nil"/>
                    <w:left w:val="nil"/>
                    <w:bottom w:val="single" w:sz="4" w:space="0" w:color="auto"/>
                    <w:right w:val="single" w:sz="4" w:space="0" w:color="auto"/>
                  </w:tcBorders>
                  <w:noWrap/>
                  <w:hideMark/>
                </w:tcPr>
                <w:p w14:paraId="640070AE"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10.753</w:t>
                  </w:r>
                </w:p>
              </w:tc>
              <w:tc>
                <w:tcPr>
                  <w:tcW w:w="478" w:type="pct"/>
                  <w:tcBorders>
                    <w:top w:val="nil"/>
                    <w:left w:val="nil"/>
                    <w:bottom w:val="single" w:sz="4" w:space="0" w:color="auto"/>
                    <w:right w:val="single" w:sz="4" w:space="0" w:color="auto"/>
                  </w:tcBorders>
                  <w:hideMark/>
                </w:tcPr>
                <w:p w14:paraId="7FEFBC24"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141,86</w:t>
                  </w:r>
                </w:p>
              </w:tc>
            </w:tr>
            <w:tr w:rsidR="009E53C9" w14:paraId="5ADC25DA"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61C21DC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xml:space="preserve">-        </w:t>
                  </w:r>
                  <w:r>
                    <w:rPr>
                      <w:rFonts w:eastAsia="Times New Roman" w:cstheme="minorHAnsi"/>
                      <w:i/>
                      <w:iCs/>
                      <w:color w:val="000000" w:themeColor="text1"/>
                      <w:sz w:val="20"/>
                      <w:szCs w:val="20"/>
                      <w:lang w:eastAsia="hr-HR"/>
                    </w:rPr>
                    <w:t>ostale nespomenute usluge</w:t>
                  </w:r>
                </w:p>
              </w:tc>
              <w:tc>
                <w:tcPr>
                  <w:tcW w:w="728" w:type="pct"/>
                  <w:tcBorders>
                    <w:top w:val="nil"/>
                    <w:left w:val="nil"/>
                    <w:bottom w:val="single" w:sz="4" w:space="0" w:color="auto"/>
                    <w:right w:val="single" w:sz="4" w:space="0" w:color="auto"/>
                  </w:tcBorders>
                  <w:hideMark/>
                </w:tcPr>
                <w:p w14:paraId="6EFD58DF" w14:textId="77777777" w:rsidR="009E53C9" w:rsidRDefault="009E53C9">
                  <w:pPr>
                    <w:spacing w:after="0" w:line="240" w:lineRule="auto"/>
                    <w:jc w:val="right"/>
                    <w:rPr>
                      <w:rFonts w:eastAsia="Times New Roman" w:cstheme="minorHAnsi"/>
                      <w:i/>
                      <w:iCs/>
                      <w:color w:val="000000" w:themeColor="text1"/>
                      <w:sz w:val="20"/>
                      <w:szCs w:val="20"/>
                      <w:lang w:eastAsia="hr-HR"/>
                    </w:rPr>
                  </w:pPr>
                  <w:r>
                    <w:rPr>
                      <w:rFonts w:eastAsia="Times New Roman" w:cstheme="minorHAnsi"/>
                      <w:i/>
                      <w:iCs/>
                      <w:color w:val="000000" w:themeColor="text1"/>
                      <w:sz w:val="20"/>
                      <w:szCs w:val="20"/>
                      <w:lang w:eastAsia="hr-HR"/>
                    </w:rPr>
                    <w:t>2.104</w:t>
                  </w:r>
                </w:p>
              </w:tc>
              <w:tc>
                <w:tcPr>
                  <w:tcW w:w="979" w:type="pct"/>
                  <w:gridSpan w:val="2"/>
                  <w:tcBorders>
                    <w:top w:val="nil"/>
                    <w:left w:val="nil"/>
                    <w:bottom w:val="single" w:sz="4" w:space="0" w:color="auto"/>
                    <w:right w:val="single" w:sz="4" w:space="0" w:color="auto"/>
                  </w:tcBorders>
                  <w:hideMark/>
                </w:tcPr>
                <w:p w14:paraId="08474D57" w14:textId="77777777" w:rsidR="009E53C9" w:rsidRDefault="009E53C9">
                  <w:pPr>
                    <w:spacing w:after="0"/>
                    <w:jc w:val="right"/>
                    <w:rPr>
                      <w:i/>
                      <w:sz w:val="20"/>
                      <w:szCs w:val="20"/>
                    </w:rPr>
                  </w:pPr>
                  <w:r>
                    <w:rPr>
                      <w:i/>
                      <w:sz w:val="20"/>
                      <w:szCs w:val="20"/>
                    </w:rPr>
                    <w:t>959</w:t>
                  </w:r>
                </w:p>
              </w:tc>
              <w:tc>
                <w:tcPr>
                  <w:tcW w:w="478" w:type="pct"/>
                  <w:tcBorders>
                    <w:top w:val="nil"/>
                    <w:left w:val="nil"/>
                    <w:bottom w:val="single" w:sz="4" w:space="0" w:color="auto"/>
                    <w:right w:val="single" w:sz="4" w:space="0" w:color="auto"/>
                  </w:tcBorders>
                  <w:hideMark/>
                </w:tcPr>
                <w:p w14:paraId="326EAC7E" w14:textId="77777777" w:rsidR="009E53C9" w:rsidRDefault="009E53C9">
                  <w:pPr>
                    <w:spacing w:after="0" w:line="240" w:lineRule="auto"/>
                    <w:jc w:val="right"/>
                    <w:rPr>
                      <w:rFonts w:eastAsia="Times New Roman" w:cstheme="minorHAnsi"/>
                      <w:i/>
                      <w:iCs/>
                      <w:sz w:val="20"/>
                      <w:szCs w:val="20"/>
                      <w:lang w:eastAsia="hr-HR"/>
                    </w:rPr>
                  </w:pPr>
                  <w:r>
                    <w:rPr>
                      <w:rFonts w:eastAsia="Times New Roman" w:cstheme="minorHAnsi"/>
                      <w:i/>
                      <w:iCs/>
                      <w:sz w:val="20"/>
                      <w:szCs w:val="20"/>
                      <w:lang w:eastAsia="hr-HR"/>
                    </w:rPr>
                    <w:t>45,58</w:t>
                  </w:r>
                </w:p>
              </w:tc>
            </w:tr>
            <w:tr w:rsidR="009E53C9" w14:paraId="571CCC86" w14:textId="77777777">
              <w:trPr>
                <w:gridAfter w:val="1"/>
                <w:wAfter w:w="919" w:type="pct"/>
                <w:trHeight w:val="600"/>
              </w:trPr>
              <w:tc>
                <w:tcPr>
                  <w:tcW w:w="1896" w:type="pct"/>
                  <w:tcBorders>
                    <w:top w:val="nil"/>
                    <w:left w:val="single" w:sz="4" w:space="0" w:color="auto"/>
                    <w:bottom w:val="single" w:sz="4" w:space="0" w:color="auto"/>
                    <w:right w:val="single" w:sz="4" w:space="0" w:color="auto"/>
                  </w:tcBorders>
                  <w:hideMark/>
                </w:tcPr>
                <w:p w14:paraId="4AA5125B"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Naknade za rad predstavničkih i izvršnih tijela i upravnih vijeća</w:t>
                  </w:r>
                </w:p>
              </w:tc>
              <w:tc>
                <w:tcPr>
                  <w:tcW w:w="728" w:type="pct"/>
                  <w:tcBorders>
                    <w:top w:val="nil"/>
                    <w:left w:val="nil"/>
                    <w:bottom w:val="single" w:sz="4" w:space="0" w:color="auto"/>
                    <w:right w:val="single" w:sz="4" w:space="0" w:color="auto"/>
                  </w:tcBorders>
                  <w:noWrap/>
                  <w:hideMark/>
                </w:tcPr>
                <w:p w14:paraId="39BE180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3.070</w:t>
                  </w:r>
                </w:p>
              </w:tc>
              <w:tc>
                <w:tcPr>
                  <w:tcW w:w="979" w:type="pct"/>
                  <w:gridSpan w:val="2"/>
                  <w:tcBorders>
                    <w:top w:val="nil"/>
                    <w:left w:val="nil"/>
                    <w:bottom w:val="single" w:sz="4" w:space="0" w:color="auto"/>
                    <w:right w:val="single" w:sz="4" w:space="0" w:color="auto"/>
                  </w:tcBorders>
                  <w:noWrap/>
                  <w:hideMark/>
                </w:tcPr>
                <w:p w14:paraId="4CADB99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4.472</w:t>
                  </w:r>
                </w:p>
              </w:tc>
              <w:tc>
                <w:tcPr>
                  <w:tcW w:w="478" w:type="pct"/>
                  <w:tcBorders>
                    <w:top w:val="nil"/>
                    <w:left w:val="nil"/>
                    <w:bottom w:val="single" w:sz="4" w:space="0" w:color="auto"/>
                    <w:right w:val="single" w:sz="4" w:space="0" w:color="auto"/>
                  </w:tcBorders>
                  <w:hideMark/>
                </w:tcPr>
                <w:p w14:paraId="3FB67E6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145,67</w:t>
                  </w:r>
                </w:p>
              </w:tc>
            </w:tr>
            <w:tr w:rsidR="009E53C9" w14:paraId="1F6EBAC7"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06DF21F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Premije osiguranja</w:t>
                  </w:r>
                </w:p>
              </w:tc>
              <w:tc>
                <w:tcPr>
                  <w:tcW w:w="728" w:type="pct"/>
                  <w:tcBorders>
                    <w:top w:val="nil"/>
                    <w:left w:val="nil"/>
                    <w:bottom w:val="single" w:sz="4" w:space="0" w:color="auto"/>
                    <w:right w:val="single" w:sz="4" w:space="0" w:color="auto"/>
                  </w:tcBorders>
                  <w:noWrap/>
                  <w:vAlign w:val="bottom"/>
                  <w:hideMark/>
                </w:tcPr>
                <w:p w14:paraId="3927198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6.052</w:t>
                  </w:r>
                </w:p>
              </w:tc>
              <w:tc>
                <w:tcPr>
                  <w:tcW w:w="979" w:type="pct"/>
                  <w:gridSpan w:val="2"/>
                  <w:tcBorders>
                    <w:top w:val="nil"/>
                    <w:left w:val="nil"/>
                    <w:bottom w:val="single" w:sz="4" w:space="0" w:color="auto"/>
                    <w:right w:val="single" w:sz="4" w:space="0" w:color="auto"/>
                  </w:tcBorders>
                  <w:noWrap/>
                  <w:vAlign w:val="bottom"/>
                  <w:hideMark/>
                </w:tcPr>
                <w:p w14:paraId="2C0A781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10.891</w:t>
                  </w:r>
                </w:p>
              </w:tc>
              <w:tc>
                <w:tcPr>
                  <w:tcW w:w="478" w:type="pct"/>
                  <w:tcBorders>
                    <w:top w:val="nil"/>
                    <w:left w:val="nil"/>
                    <w:bottom w:val="single" w:sz="4" w:space="0" w:color="auto"/>
                    <w:right w:val="single" w:sz="4" w:space="0" w:color="auto"/>
                  </w:tcBorders>
                  <w:shd w:val="clear" w:color="auto" w:fill="FFFFFF"/>
                  <w:hideMark/>
                </w:tcPr>
                <w:p w14:paraId="28AD67A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179,96</w:t>
                  </w:r>
                </w:p>
              </w:tc>
            </w:tr>
            <w:tr w:rsidR="009E53C9" w14:paraId="20092413"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76002BD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Reprezentacija</w:t>
                  </w:r>
                </w:p>
              </w:tc>
              <w:tc>
                <w:tcPr>
                  <w:tcW w:w="728" w:type="pct"/>
                  <w:tcBorders>
                    <w:top w:val="nil"/>
                    <w:left w:val="nil"/>
                    <w:bottom w:val="single" w:sz="4" w:space="0" w:color="auto"/>
                    <w:right w:val="single" w:sz="4" w:space="0" w:color="auto"/>
                  </w:tcBorders>
                  <w:noWrap/>
                  <w:vAlign w:val="bottom"/>
                  <w:hideMark/>
                </w:tcPr>
                <w:p w14:paraId="7F9F0F9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1.165</w:t>
                  </w:r>
                </w:p>
              </w:tc>
              <w:tc>
                <w:tcPr>
                  <w:tcW w:w="979" w:type="pct"/>
                  <w:gridSpan w:val="2"/>
                  <w:tcBorders>
                    <w:top w:val="nil"/>
                    <w:left w:val="nil"/>
                    <w:bottom w:val="single" w:sz="4" w:space="0" w:color="auto"/>
                    <w:right w:val="single" w:sz="4" w:space="0" w:color="auto"/>
                  </w:tcBorders>
                  <w:noWrap/>
                  <w:vAlign w:val="bottom"/>
                  <w:hideMark/>
                </w:tcPr>
                <w:p w14:paraId="1425826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577</w:t>
                  </w:r>
                </w:p>
              </w:tc>
              <w:tc>
                <w:tcPr>
                  <w:tcW w:w="478" w:type="pct"/>
                  <w:tcBorders>
                    <w:top w:val="nil"/>
                    <w:left w:val="nil"/>
                    <w:bottom w:val="single" w:sz="4" w:space="0" w:color="auto"/>
                    <w:right w:val="single" w:sz="4" w:space="0" w:color="auto"/>
                  </w:tcBorders>
                  <w:hideMark/>
                </w:tcPr>
                <w:p w14:paraId="7E08509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49,53</w:t>
                  </w:r>
                </w:p>
              </w:tc>
            </w:tr>
            <w:tr w:rsidR="009E53C9" w14:paraId="5F8C359D" w14:textId="77777777">
              <w:trPr>
                <w:trHeight w:val="300"/>
              </w:trPr>
              <w:tc>
                <w:tcPr>
                  <w:tcW w:w="1896" w:type="pct"/>
                  <w:tcBorders>
                    <w:top w:val="nil"/>
                    <w:left w:val="single" w:sz="4" w:space="0" w:color="auto"/>
                    <w:bottom w:val="single" w:sz="4" w:space="0" w:color="auto"/>
                    <w:right w:val="single" w:sz="4" w:space="0" w:color="auto"/>
                  </w:tcBorders>
                  <w:hideMark/>
                </w:tcPr>
                <w:p w14:paraId="19B9B7C2"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Članarine</w:t>
                  </w:r>
                </w:p>
              </w:tc>
              <w:tc>
                <w:tcPr>
                  <w:tcW w:w="728" w:type="pct"/>
                  <w:tcBorders>
                    <w:top w:val="nil"/>
                    <w:left w:val="nil"/>
                    <w:bottom w:val="single" w:sz="4" w:space="0" w:color="auto"/>
                    <w:right w:val="single" w:sz="4" w:space="0" w:color="auto"/>
                  </w:tcBorders>
                  <w:noWrap/>
                  <w:vAlign w:val="bottom"/>
                  <w:hideMark/>
                </w:tcPr>
                <w:p w14:paraId="04CB529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673</w:t>
                  </w:r>
                </w:p>
              </w:tc>
              <w:tc>
                <w:tcPr>
                  <w:tcW w:w="979" w:type="pct"/>
                  <w:gridSpan w:val="2"/>
                  <w:tcBorders>
                    <w:top w:val="nil"/>
                    <w:left w:val="nil"/>
                    <w:bottom w:val="single" w:sz="4" w:space="0" w:color="auto"/>
                    <w:right w:val="single" w:sz="4" w:space="0" w:color="auto"/>
                  </w:tcBorders>
                  <w:noWrap/>
                  <w:vAlign w:val="bottom"/>
                  <w:hideMark/>
                </w:tcPr>
                <w:p w14:paraId="072B23E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723</w:t>
                  </w:r>
                </w:p>
              </w:tc>
              <w:tc>
                <w:tcPr>
                  <w:tcW w:w="478" w:type="pct"/>
                  <w:tcBorders>
                    <w:top w:val="nil"/>
                    <w:left w:val="nil"/>
                    <w:bottom w:val="single" w:sz="4" w:space="0" w:color="auto"/>
                    <w:right w:val="single" w:sz="4" w:space="0" w:color="auto"/>
                  </w:tcBorders>
                  <w:vAlign w:val="bottom"/>
                  <w:hideMark/>
                </w:tcPr>
                <w:p w14:paraId="1D0DE4C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107,43</w:t>
                  </w:r>
                </w:p>
              </w:tc>
              <w:tc>
                <w:tcPr>
                  <w:tcW w:w="919" w:type="pct"/>
                  <w:vAlign w:val="bottom"/>
                  <w:hideMark/>
                </w:tcPr>
                <w:p w14:paraId="390DC00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22.745</w:t>
                  </w:r>
                </w:p>
              </w:tc>
            </w:tr>
            <w:tr w:rsidR="009E53C9" w14:paraId="29F48932" w14:textId="77777777">
              <w:trPr>
                <w:trHeight w:val="300"/>
              </w:trPr>
              <w:tc>
                <w:tcPr>
                  <w:tcW w:w="1896" w:type="pct"/>
                  <w:tcBorders>
                    <w:top w:val="nil"/>
                    <w:left w:val="single" w:sz="4" w:space="0" w:color="auto"/>
                    <w:bottom w:val="single" w:sz="4" w:space="0" w:color="auto"/>
                    <w:right w:val="single" w:sz="4" w:space="0" w:color="auto"/>
                  </w:tcBorders>
                  <w:hideMark/>
                </w:tcPr>
                <w:p w14:paraId="20F1B1E9"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lastRenderedPageBreak/>
                    <w:t>Pristojbe i naknade</w:t>
                  </w:r>
                </w:p>
              </w:tc>
              <w:tc>
                <w:tcPr>
                  <w:tcW w:w="728" w:type="pct"/>
                  <w:tcBorders>
                    <w:top w:val="nil"/>
                    <w:left w:val="nil"/>
                    <w:bottom w:val="single" w:sz="4" w:space="0" w:color="auto"/>
                    <w:right w:val="single" w:sz="4" w:space="0" w:color="auto"/>
                  </w:tcBorders>
                  <w:noWrap/>
                  <w:vAlign w:val="bottom"/>
                  <w:hideMark/>
                </w:tcPr>
                <w:p w14:paraId="7343045E" w14:textId="77777777" w:rsidR="009E53C9" w:rsidRDefault="009E53C9">
                  <w:pPr>
                    <w:spacing w:after="0"/>
                    <w:jc w:val="right"/>
                    <w:rPr>
                      <w:sz w:val="20"/>
                      <w:szCs w:val="20"/>
                    </w:rPr>
                  </w:pPr>
                  <w:r>
                    <w:rPr>
                      <w:sz w:val="20"/>
                      <w:szCs w:val="20"/>
                    </w:rPr>
                    <w:t>1.744</w:t>
                  </w:r>
                </w:p>
              </w:tc>
              <w:tc>
                <w:tcPr>
                  <w:tcW w:w="979" w:type="pct"/>
                  <w:gridSpan w:val="2"/>
                  <w:tcBorders>
                    <w:top w:val="nil"/>
                    <w:left w:val="nil"/>
                    <w:bottom w:val="single" w:sz="4" w:space="0" w:color="auto"/>
                    <w:right w:val="single" w:sz="4" w:space="0" w:color="auto"/>
                  </w:tcBorders>
                  <w:hideMark/>
                </w:tcPr>
                <w:p w14:paraId="6D0B8A59" w14:textId="77777777" w:rsidR="009E53C9" w:rsidRDefault="009E53C9">
                  <w:pPr>
                    <w:spacing w:after="0"/>
                    <w:jc w:val="right"/>
                    <w:rPr>
                      <w:rFonts w:cstheme="minorHAnsi"/>
                      <w:sz w:val="20"/>
                      <w:szCs w:val="20"/>
                    </w:rPr>
                  </w:pPr>
                  <w:r>
                    <w:rPr>
                      <w:rFonts w:cstheme="minorHAnsi"/>
                      <w:sz w:val="20"/>
                      <w:szCs w:val="20"/>
                    </w:rPr>
                    <w:t>2.054</w:t>
                  </w:r>
                </w:p>
              </w:tc>
              <w:tc>
                <w:tcPr>
                  <w:tcW w:w="478" w:type="pct"/>
                  <w:tcBorders>
                    <w:top w:val="nil"/>
                    <w:left w:val="nil"/>
                    <w:bottom w:val="single" w:sz="4" w:space="0" w:color="auto"/>
                    <w:right w:val="single" w:sz="4" w:space="0" w:color="auto"/>
                  </w:tcBorders>
                  <w:vAlign w:val="bottom"/>
                  <w:hideMark/>
                </w:tcPr>
                <w:p w14:paraId="6EC77071" w14:textId="77777777" w:rsidR="009E53C9" w:rsidRDefault="009E53C9">
                  <w:pPr>
                    <w:spacing w:after="0"/>
                    <w:jc w:val="right"/>
                    <w:rPr>
                      <w:rFonts w:cstheme="minorHAnsi"/>
                      <w:sz w:val="20"/>
                      <w:szCs w:val="20"/>
                    </w:rPr>
                  </w:pPr>
                  <w:r>
                    <w:rPr>
                      <w:rFonts w:cstheme="minorHAnsi"/>
                      <w:sz w:val="20"/>
                      <w:szCs w:val="20"/>
                    </w:rPr>
                    <w:t>117,78</w:t>
                  </w:r>
                </w:p>
              </w:tc>
              <w:tc>
                <w:tcPr>
                  <w:tcW w:w="919" w:type="pct"/>
                  <w:vAlign w:val="bottom"/>
                  <w:hideMark/>
                </w:tcPr>
                <w:p w14:paraId="74317F7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763</w:t>
                  </w:r>
                </w:p>
              </w:tc>
            </w:tr>
            <w:tr w:rsidR="009E53C9" w14:paraId="537E3E61"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2540123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 xml:space="preserve">Troškovi sudskih postupaka </w:t>
                  </w:r>
                </w:p>
              </w:tc>
              <w:tc>
                <w:tcPr>
                  <w:tcW w:w="728" w:type="pct"/>
                  <w:tcBorders>
                    <w:top w:val="nil"/>
                    <w:left w:val="nil"/>
                    <w:bottom w:val="single" w:sz="4" w:space="0" w:color="auto"/>
                    <w:right w:val="single" w:sz="4" w:space="0" w:color="auto"/>
                  </w:tcBorders>
                  <w:hideMark/>
                </w:tcPr>
                <w:p w14:paraId="260793A9" w14:textId="77777777" w:rsidR="009E53C9" w:rsidRDefault="009E53C9">
                  <w:pPr>
                    <w:rPr>
                      <w:rFonts w:eastAsia="Times New Roman" w:cstheme="minorHAnsi"/>
                      <w:color w:val="000000" w:themeColor="text1"/>
                      <w:sz w:val="20"/>
                      <w:szCs w:val="20"/>
                      <w:lang w:eastAsia="hr-HR"/>
                    </w:rPr>
                  </w:pPr>
                </w:p>
              </w:tc>
              <w:tc>
                <w:tcPr>
                  <w:tcW w:w="979" w:type="pct"/>
                  <w:gridSpan w:val="2"/>
                  <w:tcBorders>
                    <w:top w:val="nil"/>
                    <w:left w:val="nil"/>
                    <w:bottom w:val="single" w:sz="4" w:space="0" w:color="auto"/>
                    <w:right w:val="single" w:sz="4" w:space="0" w:color="auto"/>
                  </w:tcBorders>
                  <w:hideMark/>
                </w:tcPr>
                <w:p w14:paraId="0BB87F68" w14:textId="77777777" w:rsidR="009E53C9" w:rsidRDefault="009E53C9">
                  <w:pPr>
                    <w:spacing w:after="0"/>
                    <w:rPr>
                      <w:sz w:val="20"/>
                      <w:szCs w:val="20"/>
                      <w:lang w:eastAsia="hr-HR"/>
                    </w:rPr>
                  </w:pPr>
                </w:p>
              </w:tc>
              <w:tc>
                <w:tcPr>
                  <w:tcW w:w="478" w:type="pct"/>
                  <w:tcBorders>
                    <w:top w:val="nil"/>
                    <w:left w:val="nil"/>
                    <w:bottom w:val="single" w:sz="4" w:space="0" w:color="auto"/>
                    <w:right w:val="single" w:sz="4" w:space="0" w:color="auto"/>
                  </w:tcBorders>
                  <w:hideMark/>
                </w:tcPr>
                <w:p w14:paraId="3FFC776C" w14:textId="77777777" w:rsidR="009E53C9" w:rsidRDefault="009E53C9">
                  <w:pPr>
                    <w:spacing w:after="0"/>
                    <w:rPr>
                      <w:sz w:val="20"/>
                      <w:szCs w:val="20"/>
                      <w:lang w:eastAsia="hr-HR"/>
                    </w:rPr>
                  </w:pPr>
                </w:p>
              </w:tc>
            </w:tr>
            <w:tr w:rsidR="009E53C9" w14:paraId="7CCD11B4" w14:textId="77777777">
              <w:trPr>
                <w:gridAfter w:val="1"/>
                <w:wAfter w:w="919" w:type="pct"/>
                <w:trHeight w:val="404"/>
              </w:trPr>
              <w:tc>
                <w:tcPr>
                  <w:tcW w:w="1896" w:type="pct"/>
                  <w:tcBorders>
                    <w:top w:val="nil"/>
                    <w:left w:val="single" w:sz="4" w:space="0" w:color="auto"/>
                    <w:bottom w:val="single" w:sz="4" w:space="0" w:color="auto"/>
                    <w:right w:val="single" w:sz="4" w:space="0" w:color="auto"/>
                  </w:tcBorders>
                  <w:hideMark/>
                </w:tcPr>
                <w:p w14:paraId="2D2BE86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Ostali nespomenuti rashodi poslovanja</w:t>
                  </w:r>
                </w:p>
              </w:tc>
              <w:tc>
                <w:tcPr>
                  <w:tcW w:w="728" w:type="pct"/>
                  <w:tcBorders>
                    <w:top w:val="nil"/>
                    <w:left w:val="nil"/>
                    <w:bottom w:val="single" w:sz="4" w:space="0" w:color="auto"/>
                    <w:right w:val="single" w:sz="4" w:space="0" w:color="auto"/>
                  </w:tcBorders>
                  <w:hideMark/>
                </w:tcPr>
                <w:p w14:paraId="087F971B" w14:textId="77777777" w:rsidR="009E53C9" w:rsidRDefault="009E53C9">
                  <w:pPr>
                    <w:spacing w:after="0"/>
                    <w:jc w:val="right"/>
                  </w:pPr>
                  <w:r>
                    <w:t>100</w:t>
                  </w:r>
                </w:p>
              </w:tc>
              <w:tc>
                <w:tcPr>
                  <w:tcW w:w="979" w:type="pct"/>
                  <w:gridSpan w:val="2"/>
                  <w:tcBorders>
                    <w:top w:val="nil"/>
                    <w:left w:val="nil"/>
                    <w:bottom w:val="single" w:sz="4" w:space="0" w:color="auto"/>
                    <w:right w:val="single" w:sz="4" w:space="0" w:color="auto"/>
                  </w:tcBorders>
                  <w:hideMark/>
                </w:tcPr>
                <w:p w14:paraId="21D49890" w14:textId="77777777" w:rsidR="009E53C9" w:rsidRDefault="009E53C9">
                  <w:pPr>
                    <w:spacing w:after="0"/>
                    <w:jc w:val="right"/>
                    <w:rPr>
                      <w:sz w:val="20"/>
                      <w:szCs w:val="20"/>
                    </w:rPr>
                  </w:pPr>
                  <w:r>
                    <w:rPr>
                      <w:sz w:val="20"/>
                      <w:szCs w:val="20"/>
                    </w:rPr>
                    <w:t>100</w:t>
                  </w:r>
                </w:p>
              </w:tc>
              <w:tc>
                <w:tcPr>
                  <w:tcW w:w="478" w:type="pct"/>
                  <w:tcBorders>
                    <w:top w:val="nil"/>
                    <w:left w:val="nil"/>
                    <w:bottom w:val="single" w:sz="4" w:space="0" w:color="auto"/>
                    <w:right w:val="single" w:sz="4" w:space="0" w:color="auto"/>
                  </w:tcBorders>
                  <w:hideMark/>
                </w:tcPr>
                <w:p w14:paraId="73ED972A" w14:textId="77777777" w:rsidR="009E53C9" w:rsidRDefault="009E53C9">
                  <w:pPr>
                    <w:spacing w:after="0"/>
                    <w:jc w:val="right"/>
                  </w:pPr>
                  <w:r>
                    <w:t>100,00</w:t>
                  </w:r>
                </w:p>
              </w:tc>
            </w:tr>
            <w:tr w:rsidR="009E53C9" w14:paraId="63A891D8"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shd w:val="clear" w:color="auto" w:fill="F2F2F2"/>
                  <w:hideMark/>
                </w:tcPr>
                <w:p w14:paraId="622D1283"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UKUPNO</w:t>
                  </w:r>
                </w:p>
              </w:tc>
              <w:tc>
                <w:tcPr>
                  <w:tcW w:w="728" w:type="pct"/>
                  <w:tcBorders>
                    <w:top w:val="nil"/>
                    <w:left w:val="nil"/>
                    <w:bottom w:val="single" w:sz="4" w:space="0" w:color="auto"/>
                    <w:right w:val="single" w:sz="4" w:space="0" w:color="auto"/>
                  </w:tcBorders>
                  <w:shd w:val="clear" w:color="auto" w:fill="F2F2F2"/>
                  <w:hideMark/>
                </w:tcPr>
                <w:p w14:paraId="762C099F"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251.842</w:t>
                  </w:r>
                </w:p>
              </w:tc>
              <w:tc>
                <w:tcPr>
                  <w:tcW w:w="979" w:type="pct"/>
                  <w:gridSpan w:val="2"/>
                  <w:tcBorders>
                    <w:top w:val="nil"/>
                    <w:left w:val="nil"/>
                    <w:bottom w:val="single" w:sz="4" w:space="0" w:color="auto"/>
                    <w:right w:val="single" w:sz="4" w:space="0" w:color="auto"/>
                  </w:tcBorders>
                  <w:shd w:val="clear" w:color="auto" w:fill="F2F2F2"/>
                  <w:hideMark/>
                </w:tcPr>
                <w:p w14:paraId="127A1765"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279.076</w:t>
                  </w:r>
                </w:p>
              </w:tc>
              <w:tc>
                <w:tcPr>
                  <w:tcW w:w="478" w:type="pct"/>
                  <w:tcBorders>
                    <w:top w:val="nil"/>
                    <w:left w:val="nil"/>
                    <w:bottom w:val="single" w:sz="4" w:space="0" w:color="auto"/>
                    <w:right w:val="single" w:sz="4" w:space="0" w:color="auto"/>
                  </w:tcBorders>
                  <w:shd w:val="clear" w:color="auto" w:fill="F2F2F2"/>
                  <w:hideMark/>
                </w:tcPr>
                <w:p w14:paraId="70E03044"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110,81</w:t>
                  </w:r>
                </w:p>
              </w:tc>
            </w:tr>
            <w:tr w:rsidR="009E53C9" w14:paraId="5010E5BE" w14:textId="77777777">
              <w:trPr>
                <w:gridAfter w:val="1"/>
                <w:wAfter w:w="919" w:type="pct"/>
                <w:trHeight w:val="300"/>
              </w:trPr>
              <w:tc>
                <w:tcPr>
                  <w:tcW w:w="1896" w:type="pct"/>
                </w:tcPr>
                <w:p w14:paraId="54EFF019" w14:textId="77777777" w:rsidR="009E53C9" w:rsidRDefault="009E53C9">
                  <w:pPr>
                    <w:spacing w:after="0" w:line="240" w:lineRule="auto"/>
                    <w:rPr>
                      <w:rFonts w:eastAsia="Times New Roman" w:cstheme="minorHAnsi"/>
                      <w:color w:val="000000" w:themeColor="text1"/>
                      <w:sz w:val="20"/>
                      <w:szCs w:val="20"/>
                      <w:lang w:eastAsia="hr-HR"/>
                    </w:rPr>
                  </w:pPr>
                </w:p>
                <w:p w14:paraId="13DAC6C0" w14:textId="77777777" w:rsidR="009E53C9" w:rsidRDefault="009E53C9">
                  <w:pPr>
                    <w:spacing w:after="0" w:line="240" w:lineRule="auto"/>
                    <w:rPr>
                      <w:rFonts w:eastAsia="Times New Roman" w:cstheme="minorHAnsi"/>
                      <w:color w:val="000000" w:themeColor="text1"/>
                      <w:sz w:val="20"/>
                      <w:szCs w:val="20"/>
                      <w:lang w:eastAsia="hr-HR"/>
                    </w:rPr>
                  </w:pPr>
                </w:p>
              </w:tc>
              <w:tc>
                <w:tcPr>
                  <w:tcW w:w="728" w:type="pct"/>
                  <w:hideMark/>
                </w:tcPr>
                <w:p w14:paraId="4B077B28" w14:textId="77777777" w:rsidR="009E53C9" w:rsidRDefault="009E53C9">
                  <w:pPr>
                    <w:rPr>
                      <w:rFonts w:eastAsia="Times New Roman" w:cstheme="minorHAnsi"/>
                      <w:color w:val="000000" w:themeColor="text1"/>
                      <w:sz w:val="20"/>
                      <w:szCs w:val="20"/>
                      <w:lang w:eastAsia="hr-HR"/>
                    </w:rPr>
                  </w:pPr>
                </w:p>
              </w:tc>
              <w:tc>
                <w:tcPr>
                  <w:tcW w:w="979" w:type="pct"/>
                  <w:gridSpan w:val="2"/>
                  <w:hideMark/>
                </w:tcPr>
                <w:p w14:paraId="790C8B57" w14:textId="77777777" w:rsidR="009E53C9" w:rsidRDefault="009E53C9">
                  <w:pPr>
                    <w:spacing w:after="0"/>
                    <w:rPr>
                      <w:sz w:val="20"/>
                      <w:szCs w:val="20"/>
                      <w:lang w:eastAsia="hr-HR"/>
                    </w:rPr>
                  </w:pPr>
                </w:p>
              </w:tc>
              <w:tc>
                <w:tcPr>
                  <w:tcW w:w="478" w:type="pct"/>
                  <w:hideMark/>
                </w:tcPr>
                <w:p w14:paraId="714A7254" w14:textId="77777777" w:rsidR="009E53C9" w:rsidRDefault="009E53C9">
                  <w:pPr>
                    <w:spacing w:after="0"/>
                    <w:rPr>
                      <w:sz w:val="20"/>
                      <w:szCs w:val="20"/>
                      <w:lang w:eastAsia="hr-HR"/>
                    </w:rPr>
                  </w:pPr>
                </w:p>
              </w:tc>
            </w:tr>
            <w:tr w:rsidR="009E53C9" w14:paraId="65838066" w14:textId="77777777">
              <w:trPr>
                <w:gridAfter w:val="1"/>
                <w:wAfter w:w="919" w:type="pct"/>
                <w:trHeight w:val="300"/>
              </w:trPr>
              <w:tc>
                <w:tcPr>
                  <w:tcW w:w="1896" w:type="pct"/>
                  <w:noWrap/>
                  <w:vAlign w:val="bottom"/>
                  <w:hideMark/>
                </w:tcPr>
                <w:p w14:paraId="334A9326"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i/>
                      <w:iCs/>
                      <w:sz w:val="20"/>
                      <w:szCs w:val="20"/>
                      <w:lang w:eastAsia="hr-HR"/>
                    </w:rPr>
                    <w:t>Tablica 8</w:t>
                  </w:r>
                  <w:r>
                    <w:rPr>
                      <w:rFonts w:eastAsia="Times New Roman" w:cstheme="minorHAnsi"/>
                      <w:b/>
                      <w:bCs/>
                      <w:sz w:val="20"/>
                      <w:szCs w:val="20"/>
                      <w:lang w:eastAsia="hr-HR"/>
                    </w:rPr>
                    <w:t>.</w:t>
                  </w:r>
                  <w:r>
                    <w:rPr>
                      <w:rFonts w:eastAsia="Times New Roman" w:cstheme="minorHAnsi"/>
                      <w:b/>
                      <w:bCs/>
                      <w:color w:val="000000" w:themeColor="text1"/>
                      <w:sz w:val="20"/>
                      <w:szCs w:val="20"/>
                      <w:lang w:eastAsia="hr-HR"/>
                    </w:rPr>
                    <w:t xml:space="preserve"> - 16</w:t>
                  </w:r>
                  <w:r>
                    <w:rPr>
                      <w:rFonts w:eastAsia="Times New Roman" w:cstheme="minorHAnsi"/>
                      <w:color w:val="000000" w:themeColor="text1"/>
                      <w:sz w:val="20"/>
                      <w:szCs w:val="20"/>
                      <w:lang w:eastAsia="hr-HR"/>
                    </w:rPr>
                    <w:t>. Ostali rashodi za zaposlene</w:t>
                  </w:r>
                </w:p>
              </w:tc>
              <w:tc>
                <w:tcPr>
                  <w:tcW w:w="728" w:type="pct"/>
                  <w:hideMark/>
                </w:tcPr>
                <w:p w14:paraId="4EFBEC93" w14:textId="77777777" w:rsidR="009E53C9" w:rsidRDefault="009E53C9">
                  <w:pPr>
                    <w:rPr>
                      <w:rFonts w:eastAsia="Times New Roman" w:cstheme="minorHAnsi"/>
                      <w:b/>
                      <w:bCs/>
                      <w:color w:val="000000" w:themeColor="text1"/>
                      <w:sz w:val="20"/>
                      <w:szCs w:val="20"/>
                      <w:lang w:eastAsia="hr-HR"/>
                    </w:rPr>
                  </w:pPr>
                </w:p>
              </w:tc>
              <w:tc>
                <w:tcPr>
                  <w:tcW w:w="979" w:type="pct"/>
                  <w:gridSpan w:val="2"/>
                  <w:hideMark/>
                </w:tcPr>
                <w:p w14:paraId="31AFA017" w14:textId="77777777" w:rsidR="009E53C9" w:rsidRDefault="009E53C9">
                  <w:pPr>
                    <w:spacing w:after="0"/>
                    <w:rPr>
                      <w:sz w:val="20"/>
                      <w:szCs w:val="20"/>
                      <w:lang w:eastAsia="hr-HR"/>
                    </w:rPr>
                  </w:pPr>
                </w:p>
              </w:tc>
              <w:tc>
                <w:tcPr>
                  <w:tcW w:w="478" w:type="pct"/>
                  <w:hideMark/>
                </w:tcPr>
                <w:p w14:paraId="399D6048" w14:textId="77777777" w:rsidR="009E53C9" w:rsidRDefault="009E53C9">
                  <w:pPr>
                    <w:spacing w:after="0"/>
                    <w:rPr>
                      <w:sz w:val="20"/>
                      <w:szCs w:val="20"/>
                      <w:lang w:eastAsia="hr-HR"/>
                    </w:rPr>
                  </w:pPr>
                </w:p>
              </w:tc>
            </w:tr>
            <w:tr w:rsidR="009E53C9" w14:paraId="51EC8CA7" w14:textId="77777777">
              <w:trPr>
                <w:gridAfter w:val="1"/>
                <w:wAfter w:w="919" w:type="pct"/>
                <w:trHeight w:val="300"/>
              </w:trPr>
              <w:tc>
                <w:tcPr>
                  <w:tcW w:w="1896" w:type="pct"/>
                  <w:hideMark/>
                </w:tcPr>
                <w:p w14:paraId="00E1A585" w14:textId="77777777" w:rsidR="009E53C9" w:rsidRDefault="009E53C9"/>
              </w:tc>
              <w:tc>
                <w:tcPr>
                  <w:tcW w:w="728" w:type="pct"/>
                  <w:hideMark/>
                </w:tcPr>
                <w:p w14:paraId="6B979856" w14:textId="77777777" w:rsidR="009E53C9" w:rsidRDefault="009E53C9">
                  <w:pPr>
                    <w:spacing w:after="0"/>
                    <w:rPr>
                      <w:sz w:val="20"/>
                      <w:szCs w:val="20"/>
                      <w:lang w:eastAsia="hr-HR"/>
                    </w:rPr>
                  </w:pPr>
                </w:p>
              </w:tc>
              <w:tc>
                <w:tcPr>
                  <w:tcW w:w="979" w:type="pct"/>
                  <w:gridSpan w:val="2"/>
                  <w:hideMark/>
                </w:tcPr>
                <w:p w14:paraId="31BBFDDA" w14:textId="77777777" w:rsidR="009E53C9" w:rsidRDefault="009E53C9">
                  <w:pPr>
                    <w:spacing w:after="0"/>
                    <w:rPr>
                      <w:sz w:val="20"/>
                      <w:szCs w:val="20"/>
                      <w:lang w:eastAsia="hr-HR"/>
                    </w:rPr>
                  </w:pPr>
                </w:p>
              </w:tc>
              <w:tc>
                <w:tcPr>
                  <w:tcW w:w="478" w:type="pct"/>
                  <w:hideMark/>
                </w:tcPr>
                <w:p w14:paraId="140654B6" w14:textId="77777777" w:rsidR="009E53C9" w:rsidRDefault="009E53C9">
                  <w:pPr>
                    <w:spacing w:after="0"/>
                    <w:rPr>
                      <w:sz w:val="20"/>
                      <w:szCs w:val="20"/>
                      <w:lang w:eastAsia="hr-HR"/>
                    </w:rPr>
                  </w:pPr>
                </w:p>
              </w:tc>
            </w:tr>
            <w:tr w:rsidR="009E53C9" w14:paraId="0BAF4DC8" w14:textId="77777777">
              <w:trPr>
                <w:gridAfter w:val="1"/>
                <w:wAfter w:w="919" w:type="pct"/>
                <w:trHeight w:val="300"/>
              </w:trPr>
              <w:tc>
                <w:tcPr>
                  <w:tcW w:w="1896" w:type="pct"/>
                  <w:tcBorders>
                    <w:top w:val="single" w:sz="4" w:space="0" w:color="auto"/>
                    <w:left w:val="single" w:sz="4" w:space="0" w:color="auto"/>
                    <w:bottom w:val="single" w:sz="4" w:space="0" w:color="auto"/>
                    <w:right w:val="single" w:sz="4" w:space="0" w:color="auto"/>
                  </w:tcBorders>
                  <w:shd w:val="clear" w:color="auto" w:fill="F2F2F2"/>
                  <w:hideMark/>
                </w:tcPr>
                <w:p w14:paraId="7ADCC7E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POKAZATELJI</w:t>
                  </w:r>
                </w:p>
              </w:tc>
              <w:tc>
                <w:tcPr>
                  <w:tcW w:w="728" w:type="pct"/>
                  <w:tcBorders>
                    <w:top w:val="single" w:sz="4" w:space="0" w:color="auto"/>
                    <w:left w:val="nil"/>
                    <w:bottom w:val="single" w:sz="4" w:space="0" w:color="auto"/>
                    <w:right w:val="single" w:sz="4" w:space="0" w:color="auto"/>
                  </w:tcBorders>
                  <w:shd w:val="clear" w:color="auto" w:fill="F2F2F2"/>
                  <w:hideMark/>
                </w:tcPr>
                <w:p w14:paraId="02ED853F"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1.1 - 31.3.2025.</w:t>
                  </w:r>
                </w:p>
              </w:tc>
              <w:tc>
                <w:tcPr>
                  <w:tcW w:w="979" w:type="pct"/>
                  <w:gridSpan w:val="2"/>
                  <w:tcBorders>
                    <w:top w:val="single" w:sz="4" w:space="0" w:color="auto"/>
                    <w:left w:val="nil"/>
                    <w:bottom w:val="single" w:sz="4" w:space="0" w:color="auto"/>
                    <w:right w:val="single" w:sz="4" w:space="0" w:color="auto"/>
                  </w:tcBorders>
                  <w:shd w:val="clear" w:color="auto" w:fill="F2F2F2"/>
                  <w:hideMark/>
                </w:tcPr>
                <w:p w14:paraId="6D1D6879"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  1.1 - 31.3.2026.</w:t>
                  </w:r>
                </w:p>
              </w:tc>
              <w:tc>
                <w:tcPr>
                  <w:tcW w:w="478" w:type="pct"/>
                  <w:tcBorders>
                    <w:top w:val="single" w:sz="4" w:space="0" w:color="auto"/>
                    <w:left w:val="nil"/>
                    <w:bottom w:val="single" w:sz="4" w:space="0" w:color="auto"/>
                    <w:right w:val="single" w:sz="4" w:space="0" w:color="auto"/>
                  </w:tcBorders>
                  <w:shd w:val="clear" w:color="auto" w:fill="F2F2F2"/>
                  <w:hideMark/>
                </w:tcPr>
                <w:p w14:paraId="1C3DD8B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INDEKS</w:t>
                  </w:r>
                </w:p>
              </w:tc>
            </w:tr>
            <w:tr w:rsidR="009E53C9" w14:paraId="2492D172"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5F47A3B5"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Jubilarne nagrade</w:t>
                  </w:r>
                </w:p>
              </w:tc>
              <w:tc>
                <w:tcPr>
                  <w:tcW w:w="728" w:type="pct"/>
                  <w:tcBorders>
                    <w:top w:val="nil"/>
                    <w:left w:val="nil"/>
                    <w:bottom w:val="single" w:sz="4" w:space="0" w:color="auto"/>
                    <w:right w:val="single" w:sz="4" w:space="0" w:color="auto"/>
                  </w:tcBorders>
                  <w:hideMark/>
                </w:tcPr>
                <w:p w14:paraId="5A603D7B"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1.368</w:t>
                  </w:r>
                </w:p>
              </w:tc>
              <w:tc>
                <w:tcPr>
                  <w:tcW w:w="979" w:type="pct"/>
                  <w:gridSpan w:val="2"/>
                  <w:tcBorders>
                    <w:top w:val="nil"/>
                    <w:left w:val="nil"/>
                    <w:bottom w:val="single" w:sz="4" w:space="0" w:color="auto"/>
                    <w:right w:val="single" w:sz="4" w:space="0" w:color="auto"/>
                  </w:tcBorders>
                  <w:hideMark/>
                </w:tcPr>
                <w:p w14:paraId="392372A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4.330</w:t>
                  </w:r>
                </w:p>
              </w:tc>
              <w:tc>
                <w:tcPr>
                  <w:tcW w:w="478" w:type="pct"/>
                  <w:tcBorders>
                    <w:top w:val="nil"/>
                    <w:left w:val="nil"/>
                    <w:bottom w:val="single" w:sz="4" w:space="0" w:color="auto"/>
                    <w:right w:val="single" w:sz="4" w:space="0" w:color="auto"/>
                  </w:tcBorders>
                  <w:hideMark/>
                </w:tcPr>
                <w:p w14:paraId="1FF2116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316,52</w:t>
                  </w:r>
                </w:p>
              </w:tc>
            </w:tr>
            <w:tr w:rsidR="009E53C9" w14:paraId="18CED91E"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2F79D643"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Darovi djeci</w:t>
                  </w:r>
                </w:p>
              </w:tc>
              <w:tc>
                <w:tcPr>
                  <w:tcW w:w="728" w:type="pct"/>
                  <w:tcBorders>
                    <w:top w:val="nil"/>
                    <w:left w:val="nil"/>
                    <w:bottom w:val="single" w:sz="4" w:space="0" w:color="auto"/>
                    <w:right w:val="single" w:sz="4" w:space="0" w:color="auto"/>
                  </w:tcBorders>
                  <w:shd w:val="clear" w:color="auto" w:fill="FFFFFF"/>
                  <w:hideMark/>
                </w:tcPr>
                <w:p w14:paraId="701D85A1" w14:textId="77777777" w:rsidR="009E53C9" w:rsidRDefault="009E53C9">
                  <w:pPr>
                    <w:rPr>
                      <w:rFonts w:eastAsia="Times New Roman" w:cstheme="minorHAnsi"/>
                      <w:color w:val="000000" w:themeColor="text1"/>
                      <w:sz w:val="20"/>
                      <w:szCs w:val="20"/>
                      <w:lang w:eastAsia="hr-HR"/>
                    </w:rPr>
                  </w:pPr>
                </w:p>
              </w:tc>
              <w:tc>
                <w:tcPr>
                  <w:tcW w:w="979" w:type="pct"/>
                  <w:gridSpan w:val="2"/>
                  <w:tcBorders>
                    <w:top w:val="nil"/>
                    <w:left w:val="nil"/>
                    <w:bottom w:val="single" w:sz="4" w:space="0" w:color="auto"/>
                    <w:right w:val="single" w:sz="4" w:space="0" w:color="auto"/>
                  </w:tcBorders>
                  <w:shd w:val="clear" w:color="auto" w:fill="FFFFFF"/>
                  <w:hideMark/>
                </w:tcPr>
                <w:p w14:paraId="379C61A8" w14:textId="77777777" w:rsidR="009E53C9" w:rsidRDefault="009E53C9">
                  <w:pPr>
                    <w:spacing w:after="0"/>
                    <w:rPr>
                      <w:sz w:val="20"/>
                      <w:szCs w:val="20"/>
                      <w:lang w:eastAsia="hr-HR"/>
                    </w:rPr>
                  </w:pPr>
                </w:p>
              </w:tc>
              <w:tc>
                <w:tcPr>
                  <w:tcW w:w="478" w:type="pct"/>
                  <w:tcBorders>
                    <w:top w:val="nil"/>
                    <w:left w:val="nil"/>
                    <w:bottom w:val="single" w:sz="4" w:space="0" w:color="auto"/>
                    <w:right w:val="single" w:sz="4" w:space="0" w:color="auto"/>
                  </w:tcBorders>
                  <w:hideMark/>
                </w:tcPr>
                <w:p w14:paraId="055B40BA" w14:textId="77777777" w:rsidR="009E53C9" w:rsidRDefault="009E53C9">
                  <w:pPr>
                    <w:spacing w:after="0"/>
                    <w:rPr>
                      <w:sz w:val="20"/>
                      <w:szCs w:val="20"/>
                      <w:lang w:eastAsia="hr-HR"/>
                    </w:rPr>
                  </w:pPr>
                </w:p>
              </w:tc>
            </w:tr>
            <w:tr w:rsidR="009E53C9" w14:paraId="1E55528A"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526C1A8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Otpremnine</w:t>
                  </w:r>
                </w:p>
              </w:tc>
              <w:tc>
                <w:tcPr>
                  <w:tcW w:w="728" w:type="pct"/>
                  <w:tcBorders>
                    <w:top w:val="nil"/>
                    <w:left w:val="nil"/>
                    <w:bottom w:val="single" w:sz="4" w:space="0" w:color="auto"/>
                    <w:right w:val="single" w:sz="4" w:space="0" w:color="auto"/>
                  </w:tcBorders>
                  <w:hideMark/>
                </w:tcPr>
                <w:p w14:paraId="18439E71" w14:textId="77777777" w:rsidR="009E53C9" w:rsidRDefault="009E53C9">
                  <w:pPr>
                    <w:spacing w:after="0"/>
                    <w:jc w:val="right"/>
                    <w:rPr>
                      <w:sz w:val="20"/>
                      <w:szCs w:val="20"/>
                    </w:rPr>
                  </w:pPr>
                  <w:r>
                    <w:rPr>
                      <w:sz w:val="20"/>
                      <w:szCs w:val="20"/>
                    </w:rPr>
                    <w:t>5.823</w:t>
                  </w:r>
                </w:p>
              </w:tc>
              <w:tc>
                <w:tcPr>
                  <w:tcW w:w="979" w:type="pct"/>
                  <w:gridSpan w:val="2"/>
                  <w:tcBorders>
                    <w:top w:val="nil"/>
                    <w:left w:val="nil"/>
                    <w:bottom w:val="single" w:sz="4" w:space="0" w:color="auto"/>
                    <w:right w:val="single" w:sz="4" w:space="0" w:color="auto"/>
                  </w:tcBorders>
                  <w:hideMark/>
                </w:tcPr>
                <w:p w14:paraId="75221B41" w14:textId="77777777" w:rsidR="009E53C9" w:rsidRDefault="009E53C9">
                  <w:pPr>
                    <w:spacing w:after="0"/>
                    <w:jc w:val="right"/>
                    <w:rPr>
                      <w:rFonts w:cstheme="minorHAnsi"/>
                      <w:sz w:val="20"/>
                      <w:szCs w:val="20"/>
                    </w:rPr>
                  </w:pPr>
                  <w:r>
                    <w:rPr>
                      <w:rFonts w:cstheme="minorHAnsi"/>
                      <w:sz w:val="20"/>
                      <w:szCs w:val="20"/>
                    </w:rPr>
                    <w:t>9.326</w:t>
                  </w:r>
                </w:p>
              </w:tc>
              <w:tc>
                <w:tcPr>
                  <w:tcW w:w="478" w:type="pct"/>
                  <w:tcBorders>
                    <w:top w:val="nil"/>
                    <w:left w:val="nil"/>
                    <w:bottom w:val="single" w:sz="4" w:space="0" w:color="auto"/>
                    <w:right w:val="single" w:sz="4" w:space="0" w:color="auto"/>
                  </w:tcBorders>
                  <w:hideMark/>
                </w:tcPr>
                <w:p w14:paraId="387C946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160,16</w:t>
                  </w:r>
                </w:p>
              </w:tc>
            </w:tr>
            <w:tr w:rsidR="009E53C9" w14:paraId="262B6842"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4A4C30E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Potpore za bolovanje duže od 90 dana</w:t>
                  </w:r>
                </w:p>
              </w:tc>
              <w:tc>
                <w:tcPr>
                  <w:tcW w:w="728" w:type="pct"/>
                  <w:tcBorders>
                    <w:top w:val="nil"/>
                    <w:left w:val="nil"/>
                    <w:bottom w:val="single" w:sz="4" w:space="0" w:color="auto"/>
                    <w:right w:val="single" w:sz="4" w:space="0" w:color="auto"/>
                  </w:tcBorders>
                  <w:hideMark/>
                </w:tcPr>
                <w:p w14:paraId="67FDE829" w14:textId="77777777" w:rsidR="009E53C9" w:rsidRDefault="009E53C9">
                  <w:pPr>
                    <w:spacing w:after="0"/>
                    <w:jc w:val="right"/>
                    <w:rPr>
                      <w:rFonts w:cstheme="minorHAnsi"/>
                      <w:sz w:val="20"/>
                      <w:szCs w:val="20"/>
                    </w:rPr>
                  </w:pPr>
                  <w:r>
                    <w:rPr>
                      <w:rFonts w:cstheme="minorHAnsi"/>
                      <w:sz w:val="20"/>
                      <w:szCs w:val="20"/>
                    </w:rPr>
                    <w:t>4.414</w:t>
                  </w:r>
                </w:p>
              </w:tc>
              <w:tc>
                <w:tcPr>
                  <w:tcW w:w="979" w:type="pct"/>
                  <w:gridSpan w:val="2"/>
                  <w:tcBorders>
                    <w:top w:val="nil"/>
                    <w:left w:val="nil"/>
                    <w:bottom w:val="single" w:sz="4" w:space="0" w:color="auto"/>
                    <w:right w:val="single" w:sz="4" w:space="0" w:color="auto"/>
                  </w:tcBorders>
                  <w:hideMark/>
                </w:tcPr>
                <w:p w14:paraId="12C05499" w14:textId="77777777" w:rsidR="009E53C9" w:rsidRDefault="009E53C9">
                  <w:pPr>
                    <w:spacing w:after="0"/>
                    <w:jc w:val="right"/>
                    <w:rPr>
                      <w:rFonts w:cstheme="minorHAnsi"/>
                      <w:sz w:val="20"/>
                      <w:szCs w:val="20"/>
                    </w:rPr>
                  </w:pPr>
                  <w:r>
                    <w:rPr>
                      <w:rFonts w:cstheme="minorHAnsi"/>
                      <w:sz w:val="20"/>
                      <w:szCs w:val="20"/>
                    </w:rPr>
                    <w:t>3.090</w:t>
                  </w:r>
                </w:p>
              </w:tc>
              <w:tc>
                <w:tcPr>
                  <w:tcW w:w="478" w:type="pct"/>
                  <w:tcBorders>
                    <w:top w:val="nil"/>
                    <w:left w:val="nil"/>
                    <w:bottom w:val="single" w:sz="4" w:space="0" w:color="auto"/>
                    <w:right w:val="single" w:sz="4" w:space="0" w:color="auto"/>
                  </w:tcBorders>
                  <w:hideMark/>
                </w:tcPr>
                <w:p w14:paraId="777A340A"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70,00</w:t>
                  </w:r>
                </w:p>
              </w:tc>
            </w:tr>
            <w:tr w:rsidR="009E53C9" w14:paraId="7F228448"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6A4B72EE"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Potpore za smrtni slučaj</w:t>
                  </w:r>
                </w:p>
              </w:tc>
              <w:tc>
                <w:tcPr>
                  <w:tcW w:w="728" w:type="pct"/>
                  <w:tcBorders>
                    <w:top w:val="nil"/>
                    <w:left w:val="nil"/>
                    <w:bottom w:val="single" w:sz="4" w:space="0" w:color="auto"/>
                    <w:right w:val="single" w:sz="4" w:space="0" w:color="auto"/>
                  </w:tcBorders>
                  <w:hideMark/>
                </w:tcPr>
                <w:p w14:paraId="6B85152F" w14:textId="77777777" w:rsidR="009E53C9" w:rsidRDefault="009E53C9">
                  <w:pPr>
                    <w:spacing w:after="0"/>
                    <w:jc w:val="right"/>
                    <w:rPr>
                      <w:sz w:val="20"/>
                      <w:szCs w:val="20"/>
                    </w:rPr>
                  </w:pPr>
                  <w:r>
                    <w:rPr>
                      <w:sz w:val="20"/>
                      <w:szCs w:val="20"/>
                    </w:rPr>
                    <w:t>1.766</w:t>
                  </w:r>
                </w:p>
              </w:tc>
              <w:tc>
                <w:tcPr>
                  <w:tcW w:w="979" w:type="pct"/>
                  <w:gridSpan w:val="2"/>
                  <w:tcBorders>
                    <w:top w:val="nil"/>
                    <w:left w:val="nil"/>
                    <w:bottom w:val="single" w:sz="4" w:space="0" w:color="auto"/>
                    <w:right w:val="single" w:sz="4" w:space="0" w:color="auto"/>
                  </w:tcBorders>
                  <w:hideMark/>
                </w:tcPr>
                <w:p w14:paraId="6B8AAE86" w14:textId="77777777" w:rsidR="009E53C9" w:rsidRDefault="009E53C9">
                  <w:pPr>
                    <w:spacing w:after="0"/>
                    <w:jc w:val="right"/>
                    <w:rPr>
                      <w:sz w:val="20"/>
                      <w:szCs w:val="20"/>
                    </w:rPr>
                  </w:pPr>
                  <w:r>
                    <w:rPr>
                      <w:sz w:val="20"/>
                      <w:szCs w:val="20"/>
                    </w:rPr>
                    <w:t>883</w:t>
                  </w:r>
                </w:p>
              </w:tc>
              <w:tc>
                <w:tcPr>
                  <w:tcW w:w="478" w:type="pct"/>
                  <w:tcBorders>
                    <w:top w:val="nil"/>
                    <w:left w:val="nil"/>
                    <w:bottom w:val="single" w:sz="4" w:space="0" w:color="auto"/>
                    <w:right w:val="single" w:sz="4" w:space="0" w:color="auto"/>
                  </w:tcBorders>
                  <w:hideMark/>
                </w:tcPr>
                <w:p w14:paraId="42562DA9" w14:textId="77777777" w:rsidR="009E53C9" w:rsidRDefault="009E53C9">
                  <w:pPr>
                    <w:spacing w:after="0"/>
                    <w:jc w:val="right"/>
                    <w:rPr>
                      <w:sz w:val="20"/>
                      <w:szCs w:val="20"/>
                    </w:rPr>
                  </w:pPr>
                  <w:r>
                    <w:rPr>
                      <w:sz w:val="20"/>
                      <w:szCs w:val="20"/>
                    </w:rPr>
                    <w:t>50,00</w:t>
                  </w:r>
                </w:p>
              </w:tc>
            </w:tr>
            <w:tr w:rsidR="009E53C9" w14:paraId="094B7EFD"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6A39C0D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Potpora za novorođeno dijete</w:t>
                  </w:r>
                </w:p>
              </w:tc>
              <w:tc>
                <w:tcPr>
                  <w:tcW w:w="728" w:type="pct"/>
                  <w:tcBorders>
                    <w:top w:val="nil"/>
                    <w:left w:val="nil"/>
                    <w:bottom w:val="single" w:sz="4" w:space="0" w:color="auto"/>
                    <w:right w:val="single" w:sz="4" w:space="0" w:color="auto"/>
                  </w:tcBorders>
                  <w:noWrap/>
                  <w:vAlign w:val="bottom"/>
                  <w:hideMark/>
                </w:tcPr>
                <w:p w14:paraId="44A77CD3" w14:textId="77777777" w:rsidR="009E53C9" w:rsidRDefault="009E53C9">
                  <w:pPr>
                    <w:spacing w:after="0"/>
                    <w:jc w:val="right"/>
                    <w:rPr>
                      <w:sz w:val="20"/>
                      <w:szCs w:val="20"/>
                    </w:rPr>
                  </w:pPr>
                  <w:r>
                    <w:rPr>
                      <w:sz w:val="20"/>
                      <w:szCs w:val="20"/>
                    </w:rPr>
                    <w:t>1.324</w:t>
                  </w:r>
                </w:p>
              </w:tc>
              <w:tc>
                <w:tcPr>
                  <w:tcW w:w="979" w:type="pct"/>
                  <w:gridSpan w:val="2"/>
                  <w:tcBorders>
                    <w:top w:val="nil"/>
                    <w:left w:val="nil"/>
                    <w:bottom w:val="single" w:sz="4" w:space="0" w:color="auto"/>
                    <w:right w:val="single" w:sz="4" w:space="0" w:color="auto"/>
                  </w:tcBorders>
                  <w:noWrap/>
                  <w:vAlign w:val="bottom"/>
                  <w:hideMark/>
                </w:tcPr>
                <w:p w14:paraId="686C957F" w14:textId="77777777" w:rsidR="009E53C9" w:rsidRDefault="009E53C9">
                  <w:pPr>
                    <w:spacing w:after="0"/>
                    <w:jc w:val="right"/>
                    <w:rPr>
                      <w:rFonts w:cstheme="minorHAnsi"/>
                      <w:sz w:val="20"/>
                      <w:szCs w:val="20"/>
                    </w:rPr>
                  </w:pPr>
                  <w:r>
                    <w:rPr>
                      <w:rFonts w:cstheme="minorHAnsi"/>
                      <w:sz w:val="20"/>
                      <w:szCs w:val="20"/>
                    </w:rPr>
                    <w:t>883</w:t>
                  </w:r>
                </w:p>
              </w:tc>
              <w:tc>
                <w:tcPr>
                  <w:tcW w:w="478" w:type="pct"/>
                  <w:tcBorders>
                    <w:top w:val="nil"/>
                    <w:left w:val="nil"/>
                    <w:bottom w:val="single" w:sz="4" w:space="0" w:color="auto"/>
                    <w:right w:val="single" w:sz="4" w:space="0" w:color="auto"/>
                  </w:tcBorders>
                  <w:hideMark/>
                </w:tcPr>
                <w:p w14:paraId="28B02A17"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66,69</w:t>
                  </w:r>
                </w:p>
              </w:tc>
            </w:tr>
            <w:tr w:rsidR="009E53C9" w14:paraId="63A04349"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30536017"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Regres za godišnji odmor</w:t>
                  </w:r>
                </w:p>
              </w:tc>
              <w:tc>
                <w:tcPr>
                  <w:tcW w:w="728" w:type="pct"/>
                  <w:tcBorders>
                    <w:top w:val="nil"/>
                    <w:left w:val="nil"/>
                    <w:bottom w:val="single" w:sz="4" w:space="0" w:color="auto"/>
                    <w:right w:val="single" w:sz="4" w:space="0" w:color="auto"/>
                  </w:tcBorders>
                  <w:noWrap/>
                  <w:vAlign w:val="bottom"/>
                  <w:hideMark/>
                </w:tcPr>
                <w:p w14:paraId="099A2455"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2.700</w:t>
                  </w:r>
                </w:p>
              </w:tc>
              <w:tc>
                <w:tcPr>
                  <w:tcW w:w="979" w:type="pct"/>
                  <w:gridSpan w:val="2"/>
                  <w:tcBorders>
                    <w:top w:val="nil"/>
                    <w:left w:val="nil"/>
                    <w:bottom w:val="single" w:sz="4" w:space="0" w:color="auto"/>
                    <w:right w:val="single" w:sz="4" w:space="0" w:color="auto"/>
                  </w:tcBorders>
                  <w:noWrap/>
                  <w:vAlign w:val="bottom"/>
                  <w:hideMark/>
                </w:tcPr>
                <w:p w14:paraId="79707969" w14:textId="77777777" w:rsidR="009E53C9" w:rsidRDefault="009E53C9">
                  <w:pPr>
                    <w:spacing w:after="0"/>
                    <w:jc w:val="right"/>
                    <w:rPr>
                      <w:rFonts w:cstheme="minorHAnsi"/>
                      <w:sz w:val="20"/>
                      <w:szCs w:val="20"/>
                    </w:rPr>
                  </w:pPr>
                  <w:r>
                    <w:rPr>
                      <w:rFonts w:cstheme="minorHAnsi"/>
                      <w:sz w:val="20"/>
                      <w:szCs w:val="20"/>
                    </w:rPr>
                    <w:t>4.200</w:t>
                  </w:r>
                </w:p>
              </w:tc>
              <w:tc>
                <w:tcPr>
                  <w:tcW w:w="478" w:type="pct"/>
                  <w:tcBorders>
                    <w:top w:val="nil"/>
                    <w:left w:val="nil"/>
                    <w:bottom w:val="single" w:sz="4" w:space="0" w:color="auto"/>
                    <w:right w:val="single" w:sz="4" w:space="0" w:color="auto"/>
                  </w:tcBorders>
                  <w:hideMark/>
                </w:tcPr>
                <w:p w14:paraId="6AEEBB9C"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155,56</w:t>
                  </w:r>
                </w:p>
              </w:tc>
            </w:tr>
            <w:tr w:rsidR="009E53C9" w14:paraId="01335679"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16422BD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Prigodne nagrade (</w:t>
                  </w:r>
                  <w:proofErr w:type="spellStart"/>
                  <w:r>
                    <w:rPr>
                      <w:rFonts w:eastAsia="Times New Roman" w:cstheme="minorHAnsi"/>
                      <w:color w:val="000000" w:themeColor="text1"/>
                      <w:sz w:val="20"/>
                      <w:szCs w:val="20"/>
                      <w:lang w:eastAsia="hr-HR"/>
                    </w:rPr>
                    <w:t>uskrsnica</w:t>
                  </w:r>
                  <w:proofErr w:type="spellEnd"/>
                  <w:r>
                    <w:rPr>
                      <w:rFonts w:eastAsia="Times New Roman" w:cstheme="minorHAnsi"/>
                      <w:color w:val="000000" w:themeColor="text1"/>
                      <w:sz w:val="20"/>
                      <w:szCs w:val="20"/>
                      <w:lang w:eastAsia="hr-HR"/>
                    </w:rPr>
                    <w:t>)</w:t>
                  </w:r>
                </w:p>
              </w:tc>
              <w:tc>
                <w:tcPr>
                  <w:tcW w:w="728" w:type="pct"/>
                  <w:tcBorders>
                    <w:top w:val="nil"/>
                    <w:left w:val="nil"/>
                    <w:bottom w:val="single" w:sz="4" w:space="0" w:color="auto"/>
                    <w:right w:val="single" w:sz="4" w:space="0" w:color="auto"/>
                  </w:tcBorders>
                  <w:noWrap/>
                  <w:vAlign w:val="bottom"/>
                  <w:hideMark/>
                </w:tcPr>
                <w:p w14:paraId="039905FE" w14:textId="77777777" w:rsidR="009E53C9" w:rsidRDefault="009E53C9">
                  <w:pPr>
                    <w:rPr>
                      <w:rFonts w:eastAsia="Times New Roman" w:cstheme="minorHAnsi"/>
                      <w:color w:val="000000" w:themeColor="text1"/>
                      <w:sz w:val="20"/>
                      <w:szCs w:val="20"/>
                      <w:lang w:eastAsia="hr-HR"/>
                    </w:rPr>
                  </w:pPr>
                </w:p>
              </w:tc>
              <w:tc>
                <w:tcPr>
                  <w:tcW w:w="979" w:type="pct"/>
                  <w:gridSpan w:val="2"/>
                  <w:tcBorders>
                    <w:top w:val="nil"/>
                    <w:left w:val="nil"/>
                    <w:bottom w:val="single" w:sz="4" w:space="0" w:color="auto"/>
                    <w:right w:val="single" w:sz="4" w:space="0" w:color="auto"/>
                  </w:tcBorders>
                  <w:noWrap/>
                  <w:vAlign w:val="bottom"/>
                  <w:hideMark/>
                </w:tcPr>
                <w:p w14:paraId="208792CE" w14:textId="77777777" w:rsidR="009E53C9" w:rsidRDefault="009E53C9">
                  <w:pPr>
                    <w:spacing w:after="0"/>
                    <w:rPr>
                      <w:sz w:val="20"/>
                      <w:szCs w:val="20"/>
                      <w:lang w:eastAsia="hr-HR"/>
                    </w:rPr>
                  </w:pPr>
                </w:p>
              </w:tc>
              <w:tc>
                <w:tcPr>
                  <w:tcW w:w="478" w:type="pct"/>
                  <w:tcBorders>
                    <w:top w:val="nil"/>
                    <w:left w:val="nil"/>
                    <w:bottom w:val="single" w:sz="4" w:space="0" w:color="auto"/>
                    <w:right w:val="single" w:sz="4" w:space="0" w:color="auto"/>
                  </w:tcBorders>
                  <w:hideMark/>
                </w:tcPr>
                <w:p w14:paraId="0C179ECA" w14:textId="77777777" w:rsidR="009E53C9" w:rsidRDefault="009E53C9">
                  <w:pPr>
                    <w:spacing w:after="0"/>
                    <w:rPr>
                      <w:sz w:val="20"/>
                      <w:szCs w:val="20"/>
                      <w:lang w:eastAsia="hr-HR"/>
                    </w:rPr>
                  </w:pPr>
                </w:p>
              </w:tc>
            </w:tr>
            <w:tr w:rsidR="009E53C9" w14:paraId="7B978F5E"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2988FE1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Nagrade za radne rezultate</w:t>
                  </w:r>
                </w:p>
              </w:tc>
              <w:tc>
                <w:tcPr>
                  <w:tcW w:w="728" w:type="pct"/>
                  <w:tcBorders>
                    <w:top w:val="nil"/>
                    <w:left w:val="nil"/>
                    <w:bottom w:val="single" w:sz="4" w:space="0" w:color="auto"/>
                    <w:right w:val="single" w:sz="4" w:space="0" w:color="auto"/>
                  </w:tcBorders>
                  <w:noWrap/>
                  <w:vAlign w:val="bottom"/>
                  <w:hideMark/>
                </w:tcPr>
                <w:p w14:paraId="07881FDC" w14:textId="77777777" w:rsidR="009E53C9" w:rsidRDefault="009E53C9">
                  <w:pPr>
                    <w:rPr>
                      <w:rFonts w:eastAsia="Times New Roman" w:cstheme="minorHAnsi"/>
                      <w:color w:val="000000" w:themeColor="text1"/>
                      <w:sz w:val="20"/>
                      <w:szCs w:val="20"/>
                      <w:lang w:eastAsia="hr-HR"/>
                    </w:rPr>
                  </w:pPr>
                </w:p>
              </w:tc>
              <w:tc>
                <w:tcPr>
                  <w:tcW w:w="979" w:type="pct"/>
                  <w:gridSpan w:val="2"/>
                  <w:tcBorders>
                    <w:top w:val="nil"/>
                    <w:left w:val="nil"/>
                    <w:bottom w:val="single" w:sz="4" w:space="0" w:color="auto"/>
                    <w:right w:val="single" w:sz="4" w:space="0" w:color="auto"/>
                  </w:tcBorders>
                  <w:noWrap/>
                  <w:vAlign w:val="bottom"/>
                  <w:hideMark/>
                </w:tcPr>
                <w:p w14:paraId="0C3AEAB1" w14:textId="77777777" w:rsidR="009E53C9" w:rsidRDefault="009E53C9">
                  <w:pPr>
                    <w:spacing w:after="0"/>
                    <w:rPr>
                      <w:sz w:val="20"/>
                      <w:szCs w:val="20"/>
                      <w:lang w:eastAsia="hr-HR"/>
                    </w:rPr>
                  </w:pPr>
                </w:p>
              </w:tc>
              <w:tc>
                <w:tcPr>
                  <w:tcW w:w="478" w:type="pct"/>
                  <w:tcBorders>
                    <w:top w:val="nil"/>
                    <w:left w:val="nil"/>
                    <w:bottom w:val="single" w:sz="4" w:space="0" w:color="auto"/>
                    <w:right w:val="single" w:sz="4" w:space="0" w:color="auto"/>
                  </w:tcBorders>
                  <w:hideMark/>
                </w:tcPr>
                <w:p w14:paraId="4B4A4721" w14:textId="77777777" w:rsidR="009E53C9" w:rsidRDefault="009E53C9">
                  <w:pPr>
                    <w:spacing w:after="0"/>
                    <w:rPr>
                      <w:sz w:val="20"/>
                      <w:szCs w:val="20"/>
                      <w:lang w:eastAsia="hr-HR"/>
                    </w:rPr>
                  </w:pPr>
                </w:p>
              </w:tc>
            </w:tr>
            <w:tr w:rsidR="009E53C9" w14:paraId="4EA6099D"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shd w:val="clear" w:color="auto" w:fill="F2F2F2"/>
                  <w:hideMark/>
                </w:tcPr>
                <w:p w14:paraId="00641186"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 xml:space="preserve">UKUPNO </w:t>
                  </w:r>
                </w:p>
              </w:tc>
              <w:tc>
                <w:tcPr>
                  <w:tcW w:w="728" w:type="pct"/>
                  <w:tcBorders>
                    <w:top w:val="nil"/>
                    <w:left w:val="nil"/>
                    <w:bottom w:val="single" w:sz="4" w:space="0" w:color="auto"/>
                    <w:right w:val="single" w:sz="4" w:space="0" w:color="auto"/>
                  </w:tcBorders>
                  <w:shd w:val="clear" w:color="auto" w:fill="F2F2F2"/>
                  <w:noWrap/>
                  <w:vAlign w:val="bottom"/>
                  <w:hideMark/>
                </w:tcPr>
                <w:p w14:paraId="1A00E546"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17.396</w:t>
                  </w:r>
                </w:p>
              </w:tc>
              <w:tc>
                <w:tcPr>
                  <w:tcW w:w="979" w:type="pct"/>
                  <w:gridSpan w:val="2"/>
                  <w:tcBorders>
                    <w:top w:val="nil"/>
                    <w:left w:val="nil"/>
                    <w:bottom w:val="single" w:sz="4" w:space="0" w:color="auto"/>
                    <w:right w:val="single" w:sz="4" w:space="0" w:color="auto"/>
                  </w:tcBorders>
                  <w:shd w:val="clear" w:color="auto" w:fill="F2F2F2"/>
                  <w:noWrap/>
                  <w:vAlign w:val="bottom"/>
                  <w:hideMark/>
                </w:tcPr>
                <w:p w14:paraId="2F686C9F"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22.712</w:t>
                  </w:r>
                </w:p>
              </w:tc>
              <w:tc>
                <w:tcPr>
                  <w:tcW w:w="478" w:type="pct"/>
                  <w:tcBorders>
                    <w:top w:val="nil"/>
                    <w:left w:val="nil"/>
                    <w:bottom w:val="single" w:sz="4" w:space="0" w:color="auto"/>
                    <w:right w:val="single" w:sz="4" w:space="0" w:color="auto"/>
                  </w:tcBorders>
                  <w:shd w:val="clear" w:color="auto" w:fill="F2F2F2"/>
                  <w:hideMark/>
                </w:tcPr>
                <w:p w14:paraId="541BEED3"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130,56</w:t>
                  </w:r>
                </w:p>
              </w:tc>
            </w:tr>
            <w:tr w:rsidR="009E53C9" w14:paraId="63283E3E" w14:textId="77777777">
              <w:trPr>
                <w:gridAfter w:val="1"/>
                <w:wAfter w:w="919" w:type="pct"/>
                <w:trHeight w:val="300"/>
              </w:trPr>
              <w:tc>
                <w:tcPr>
                  <w:tcW w:w="1896" w:type="pct"/>
                  <w:noWrap/>
                  <w:vAlign w:val="bottom"/>
                </w:tcPr>
                <w:p w14:paraId="52CBBAA1" w14:textId="77777777" w:rsidR="009E53C9" w:rsidRDefault="009E53C9">
                  <w:pPr>
                    <w:spacing w:after="0" w:line="240" w:lineRule="auto"/>
                    <w:rPr>
                      <w:rFonts w:eastAsia="Times New Roman" w:cstheme="minorHAnsi"/>
                      <w:color w:val="000000" w:themeColor="text1"/>
                      <w:sz w:val="20"/>
                      <w:szCs w:val="20"/>
                      <w:lang w:eastAsia="hr-HR"/>
                    </w:rPr>
                  </w:pPr>
                </w:p>
                <w:p w14:paraId="6CC39039" w14:textId="77777777" w:rsidR="009E53C9" w:rsidRDefault="009E53C9">
                  <w:pPr>
                    <w:spacing w:after="0" w:line="240" w:lineRule="auto"/>
                    <w:rPr>
                      <w:rFonts w:eastAsia="Times New Roman" w:cstheme="minorHAnsi"/>
                      <w:color w:val="000000" w:themeColor="text1"/>
                      <w:sz w:val="20"/>
                      <w:szCs w:val="20"/>
                      <w:lang w:eastAsia="hr-HR"/>
                    </w:rPr>
                  </w:pPr>
                </w:p>
              </w:tc>
              <w:tc>
                <w:tcPr>
                  <w:tcW w:w="728" w:type="pct"/>
                  <w:noWrap/>
                  <w:vAlign w:val="bottom"/>
                  <w:hideMark/>
                </w:tcPr>
                <w:p w14:paraId="2580BD77" w14:textId="77777777" w:rsidR="009E53C9" w:rsidRDefault="009E53C9">
                  <w:pPr>
                    <w:rPr>
                      <w:rFonts w:eastAsia="Times New Roman" w:cstheme="minorHAnsi"/>
                      <w:color w:val="000000" w:themeColor="text1"/>
                      <w:sz w:val="20"/>
                      <w:szCs w:val="20"/>
                      <w:lang w:eastAsia="hr-HR"/>
                    </w:rPr>
                  </w:pPr>
                </w:p>
              </w:tc>
              <w:tc>
                <w:tcPr>
                  <w:tcW w:w="979" w:type="pct"/>
                  <w:gridSpan w:val="2"/>
                  <w:noWrap/>
                  <w:vAlign w:val="bottom"/>
                  <w:hideMark/>
                </w:tcPr>
                <w:p w14:paraId="56F1414A" w14:textId="77777777" w:rsidR="009E53C9" w:rsidRDefault="009E53C9">
                  <w:pPr>
                    <w:spacing w:after="0"/>
                    <w:rPr>
                      <w:sz w:val="20"/>
                      <w:szCs w:val="20"/>
                      <w:lang w:eastAsia="hr-HR"/>
                    </w:rPr>
                  </w:pPr>
                </w:p>
              </w:tc>
              <w:tc>
                <w:tcPr>
                  <w:tcW w:w="478" w:type="pct"/>
                  <w:noWrap/>
                  <w:vAlign w:val="bottom"/>
                  <w:hideMark/>
                </w:tcPr>
                <w:p w14:paraId="0062A388" w14:textId="77777777" w:rsidR="009E53C9" w:rsidRDefault="009E53C9">
                  <w:pPr>
                    <w:spacing w:after="0"/>
                    <w:rPr>
                      <w:sz w:val="20"/>
                      <w:szCs w:val="20"/>
                      <w:lang w:eastAsia="hr-HR"/>
                    </w:rPr>
                  </w:pPr>
                </w:p>
              </w:tc>
            </w:tr>
            <w:tr w:rsidR="009E53C9" w14:paraId="66787E0E" w14:textId="77777777">
              <w:trPr>
                <w:gridAfter w:val="1"/>
                <w:wAfter w:w="919" w:type="pct"/>
                <w:trHeight w:val="300"/>
              </w:trPr>
              <w:tc>
                <w:tcPr>
                  <w:tcW w:w="2625" w:type="pct"/>
                  <w:gridSpan w:val="2"/>
                  <w:noWrap/>
                  <w:vAlign w:val="bottom"/>
                  <w:hideMark/>
                </w:tcPr>
                <w:p w14:paraId="19E8C651"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i/>
                      <w:iCs/>
                      <w:sz w:val="20"/>
                      <w:szCs w:val="20"/>
                      <w:lang w:eastAsia="hr-HR"/>
                    </w:rPr>
                    <w:t>Tablica 9</w:t>
                  </w:r>
                  <w:r>
                    <w:rPr>
                      <w:rFonts w:eastAsia="Times New Roman" w:cstheme="minorHAnsi"/>
                      <w:b/>
                      <w:bCs/>
                      <w:sz w:val="20"/>
                      <w:szCs w:val="20"/>
                      <w:lang w:eastAsia="hr-HR"/>
                    </w:rPr>
                    <w:t>.</w:t>
                  </w:r>
                  <w:r>
                    <w:rPr>
                      <w:rFonts w:eastAsia="Times New Roman" w:cstheme="minorHAnsi"/>
                      <w:b/>
                      <w:bCs/>
                      <w:color w:val="000000" w:themeColor="text1"/>
                      <w:sz w:val="20"/>
                      <w:szCs w:val="20"/>
                      <w:lang w:eastAsia="hr-HR"/>
                    </w:rPr>
                    <w:t xml:space="preserve"> - 19</w:t>
                  </w:r>
                  <w:r>
                    <w:rPr>
                      <w:rFonts w:eastAsia="Times New Roman" w:cstheme="minorHAnsi"/>
                      <w:color w:val="000000" w:themeColor="text1"/>
                      <w:sz w:val="20"/>
                      <w:szCs w:val="20"/>
                      <w:lang w:eastAsia="hr-HR"/>
                    </w:rPr>
                    <w:t>. Ostali materijalni rashodi za zaposlene</w:t>
                  </w:r>
                </w:p>
              </w:tc>
              <w:tc>
                <w:tcPr>
                  <w:tcW w:w="979" w:type="pct"/>
                  <w:gridSpan w:val="2"/>
                  <w:noWrap/>
                  <w:vAlign w:val="bottom"/>
                  <w:hideMark/>
                </w:tcPr>
                <w:p w14:paraId="120CC19C" w14:textId="77777777" w:rsidR="009E53C9" w:rsidRDefault="009E53C9">
                  <w:pPr>
                    <w:rPr>
                      <w:rFonts w:eastAsia="Times New Roman" w:cstheme="minorHAnsi"/>
                      <w:b/>
                      <w:bCs/>
                      <w:color w:val="000000" w:themeColor="text1"/>
                      <w:sz w:val="20"/>
                      <w:szCs w:val="20"/>
                      <w:lang w:eastAsia="hr-HR"/>
                    </w:rPr>
                  </w:pPr>
                </w:p>
              </w:tc>
              <w:tc>
                <w:tcPr>
                  <w:tcW w:w="478" w:type="pct"/>
                  <w:noWrap/>
                  <w:vAlign w:val="bottom"/>
                  <w:hideMark/>
                </w:tcPr>
                <w:p w14:paraId="0E6C2949" w14:textId="77777777" w:rsidR="009E53C9" w:rsidRDefault="009E53C9">
                  <w:pPr>
                    <w:spacing w:after="0"/>
                    <w:rPr>
                      <w:sz w:val="20"/>
                      <w:szCs w:val="20"/>
                      <w:lang w:eastAsia="hr-HR"/>
                    </w:rPr>
                  </w:pPr>
                </w:p>
              </w:tc>
            </w:tr>
            <w:tr w:rsidR="009E53C9" w14:paraId="518DE4D0" w14:textId="77777777">
              <w:trPr>
                <w:gridAfter w:val="1"/>
                <w:wAfter w:w="919" w:type="pct"/>
                <w:trHeight w:val="300"/>
              </w:trPr>
              <w:tc>
                <w:tcPr>
                  <w:tcW w:w="1896" w:type="pct"/>
                  <w:noWrap/>
                  <w:vAlign w:val="bottom"/>
                  <w:hideMark/>
                </w:tcPr>
                <w:p w14:paraId="3788C331" w14:textId="77777777" w:rsidR="009E53C9" w:rsidRDefault="009E53C9"/>
              </w:tc>
              <w:tc>
                <w:tcPr>
                  <w:tcW w:w="728" w:type="pct"/>
                  <w:noWrap/>
                  <w:vAlign w:val="bottom"/>
                  <w:hideMark/>
                </w:tcPr>
                <w:p w14:paraId="14B4FC0E" w14:textId="77777777" w:rsidR="009E53C9" w:rsidRDefault="009E53C9">
                  <w:pPr>
                    <w:spacing w:after="0"/>
                    <w:rPr>
                      <w:sz w:val="20"/>
                      <w:szCs w:val="20"/>
                      <w:lang w:eastAsia="hr-HR"/>
                    </w:rPr>
                  </w:pPr>
                </w:p>
              </w:tc>
              <w:tc>
                <w:tcPr>
                  <w:tcW w:w="979" w:type="pct"/>
                  <w:gridSpan w:val="2"/>
                  <w:noWrap/>
                  <w:vAlign w:val="bottom"/>
                  <w:hideMark/>
                </w:tcPr>
                <w:p w14:paraId="7E3662F9" w14:textId="77777777" w:rsidR="009E53C9" w:rsidRDefault="009E53C9">
                  <w:pPr>
                    <w:spacing w:after="0"/>
                    <w:rPr>
                      <w:sz w:val="20"/>
                      <w:szCs w:val="20"/>
                      <w:lang w:eastAsia="hr-HR"/>
                    </w:rPr>
                  </w:pPr>
                </w:p>
              </w:tc>
              <w:tc>
                <w:tcPr>
                  <w:tcW w:w="478" w:type="pct"/>
                  <w:noWrap/>
                  <w:vAlign w:val="bottom"/>
                  <w:hideMark/>
                </w:tcPr>
                <w:p w14:paraId="077FEC03" w14:textId="77777777" w:rsidR="009E53C9" w:rsidRDefault="009E53C9">
                  <w:pPr>
                    <w:spacing w:after="0"/>
                    <w:rPr>
                      <w:sz w:val="20"/>
                      <w:szCs w:val="20"/>
                      <w:lang w:eastAsia="hr-HR"/>
                    </w:rPr>
                  </w:pPr>
                </w:p>
              </w:tc>
            </w:tr>
            <w:tr w:rsidR="009E53C9" w14:paraId="5BA3086F" w14:textId="77777777">
              <w:trPr>
                <w:gridAfter w:val="1"/>
                <w:wAfter w:w="919" w:type="pct"/>
                <w:trHeight w:val="300"/>
              </w:trPr>
              <w:tc>
                <w:tcPr>
                  <w:tcW w:w="1896" w:type="pct"/>
                  <w:tcBorders>
                    <w:top w:val="single" w:sz="4" w:space="0" w:color="auto"/>
                    <w:left w:val="single" w:sz="4" w:space="0" w:color="auto"/>
                    <w:bottom w:val="single" w:sz="4" w:space="0" w:color="auto"/>
                    <w:right w:val="single" w:sz="4" w:space="0" w:color="auto"/>
                  </w:tcBorders>
                  <w:shd w:val="clear" w:color="auto" w:fill="F2F2F2"/>
                  <w:hideMark/>
                </w:tcPr>
                <w:p w14:paraId="4B8FE278"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POKAZATELJI</w:t>
                  </w:r>
                </w:p>
              </w:tc>
              <w:tc>
                <w:tcPr>
                  <w:tcW w:w="728" w:type="pct"/>
                  <w:tcBorders>
                    <w:top w:val="single" w:sz="4" w:space="0" w:color="auto"/>
                    <w:left w:val="nil"/>
                    <w:bottom w:val="single" w:sz="4" w:space="0" w:color="auto"/>
                    <w:right w:val="single" w:sz="4" w:space="0" w:color="auto"/>
                  </w:tcBorders>
                  <w:shd w:val="clear" w:color="auto" w:fill="F2F2F2"/>
                  <w:hideMark/>
                </w:tcPr>
                <w:p w14:paraId="69EFE670"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1.1 - 31.3.2025.</w:t>
                  </w:r>
                </w:p>
              </w:tc>
              <w:tc>
                <w:tcPr>
                  <w:tcW w:w="979" w:type="pct"/>
                  <w:gridSpan w:val="2"/>
                  <w:tcBorders>
                    <w:top w:val="single" w:sz="4" w:space="0" w:color="auto"/>
                    <w:left w:val="nil"/>
                    <w:bottom w:val="single" w:sz="4" w:space="0" w:color="auto"/>
                    <w:right w:val="single" w:sz="4" w:space="0" w:color="auto"/>
                  </w:tcBorders>
                  <w:shd w:val="clear" w:color="auto" w:fill="F2F2F2"/>
                  <w:hideMark/>
                </w:tcPr>
                <w:p w14:paraId="33685684" w14:textId="77777777" w:rsidR="009E53C9" w:rsidRDefault="009E53C9">
                  <w:pPr>
                    <w:spacing w:after="0" w:line="240" w:lineRule="auto"/>
                    <w:jc w:val="center"/>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1.1 - 31.3.2026.</w:t>
                  </w:r>
                </w:p>
              </w:tc>
              <w:tc>
                <w:tcPr>
                  <w:tcW w:w="478" w:type="pct"/>
                  <w:tcBorders>
                    <w:top w:val="single" w:sz="4" w:space="0" w:color="auto"/>
                    <w:left w:val="nil"/>
                    <w:bottom w:val="single" w:sz="4" w:space="0" w:color="auto"/>
                    <w:right w:val="single" w:sz="4" w:space="0" w:color="auto"/>
                  </w:tcBorders>
                  <w:shd w:val="clear" w:color="auto" w:fill="F2F2F2"/>
                  <w:hideMark/>
                </w:tcPr>
                <w:p w14:paraId="44CBDB26"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INDEKS</w:t>
                  </w:r>
                </w:p>
              </w:tc>
            </w:tr>
            <w:tr w:rsidR="009E53C9" w14:paraId="4301497E"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18877D0B"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Službena putovanja</w:t>
                  </w:r>
                </w:p>
              </w:tc>
              <w:tc>
                <w:tcPr>
                  <w:tcW w:w="728" w:type="pct"/>
                  <w:tcBorders>
                    <w:top w:val="nil"/>
                    <w:left w:val="nil"/>
                    <w:bottom w:val="single" w:sz="4" w:space="0" w:color="auto"/>
                    <w:right w:val="single" w:sz="4" w:space="0" w:color="auto"/>
                  </w:tcBorders>
                  <w:hideMark/>
                </w:tcPr>
                <w:p w14:paraId="20D4C5FF"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14.241</w:t>
                  </w:r>
                </w:p>
              </w:tc>
              <w:tc>
                <w:tcPr>
                  <w:tcW w:w="979" w:type="pct"/>
                  <w:gridSpan w:val="2"/>
                  <w:tcBorders>
                    <w:top w:val="nil"/>
                    <w:left w:val="nil"/>
                    <w:bottom w:val="single" w:sz="4" w:space="0" w:color="auto"/>
                    <w:right w:val="single" w:sz="4" w:space="0" w:color="auto"/>
                  </w:tcBorders>
                  <w:hideMark/>
                </w:tcPr>
                <w:p w14:paraId="1DBC878E"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15.903</w:t>
                  </w:r>
                </w:p>
              </w:tc>
              <w:tc>
                <w:tcPr>
                  <w:tcW w:w="478" w:type="pct"/>
                  <w:tcBorders>
                    <w:top w:val="nil"/>
                    <w:left w:val="nil"/>
                    <w:bottom w:val="single" w:sz="4" w:space="0" w:color="auto"/>
                    <w:right w:val="single" w:sz="4" w:space="0" w:color="auto"/>
                  </w:tcBorders>
                  <w:hideMark/>
                </w:tcPr>
                <w:p w14:paraId="64A903BD"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111,67</w:t>
                  </w:r>
                </w:p>
              </w:tc>
            </w:tr>
            <w:tr w:rsidR="009E53C9" w14:paraId="540E5B05"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236D4CD4"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Stručno usavršavanje zaposlenika</w:t>
                  </w:r>
                </w:p>
              </w:tc>
              <w:tc>
                <w:tcPr>
                  <w:tcW w:w="728" w:type="pct"/>
                  <w:tcBorders>
                    <w:top w:val="nil"/>
                    <w:left w:val="nil"/>
                    <w:bottom w:val="single" w:sz="4" w:space="0" w:color="auto"/>
                    <w:right w:val="single" w:sz="4" w:space="0" w:color="auto"/>
                  </w:tcBorders>
                  <w:noWrap/>
                  <w:vAlign w:val="bottom"/>
                  <w:hideMark/>
                </w:tcPr>
                <w:p w14:paraId="332923A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3.019</w:t>
                  </w:r>
                </w:p>
              </w:tc>
              <w:tc>
                <w:tcPr>
                  <w:tcW w:w="979" w:type="pct"/>
                  <w:gridSpan w:val="2"/>
                  <w:tcBorders>
                    <w:top w:val="nil"/>
                    <w:left w:val="nil"/>
                    <w:bottom w:val="single" w:sz="4" w:space="0" w:color="auto"/>
                    <w:right w:val="single" w:sz="4" w:space="0" w:color="auto"/>
                  </w:tcBorders>
                  <w:noWrap/>
                  <w:vAlign w:val="bottom"/>
                  <w:hideMark/>
                </w:tcPr>
                <w:p w14:paraId="4C489D52"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3.242</w:t>
                  </w:r>
                </w:p>
              </w:tc>
              <w:tc>
                <w:tcPr>
                  <w:tcW w:w="478" w:type="pct"/>
                  <w:tcBorders>
                    <w:top w:val="nil"/>
                    <w:left w:val="nil"/>
                    <w:bottom w:val="single" w:sz="4" w:space="0" w:color="auto"/>
                    <w:right w:val="single" w:sz="4" w:space="0" w:color="auto"/>
                  </w:tcBorders>
                  <w:hideMark/>
                </w:tcPr>
                <w:p w14:paraId="18C837B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107,39</w:t>
                  </w:r>
                </w:p>
              </w:tc>
            </w:tr>
            <w:tr w:rsidR="009E53C9" w14:paraId="5F492AB2"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hideMark/>
                </w:tcPr>
                <w:p w14:paraId="45C6AC1A" w14:textId="77777777" w:rsidR="009E53C9" w:rsidRDefault="009E53C9">
                  <w:pPr>
                    <w:spacing w:after="0" w:line="240" w:lineRule="auto"/>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Ostale naknade troškova zaposlenima (smještaj)</w:t>
                  </w:r>
                </w:p>
              </w:tc>
              <w:tc>
                <w:tcPr>
                  <w:tcW w:w="728" w:type="pct"/>
                  <w:tcBorders>
                    <w:top w:val="nil"/>
                    <w:left w:val="nil"/>
                    <w:bottom w:val="single" w:sz="4" w:space="0" w:color="auto"/>
                    <w:right w:val="single" w:sz="4" w:space="0" w:color="auto"/>
                  </w:tcBorders>
                  <w:noWrap/>
                  <w:vAlign w:val="bottom"/>
                  <w:hideMark/>
                </w:tcPr>
                <w:p w14:paraId="71C540C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3.500</w:t>
                  </w:r>
                </w:p>
              </w:tc>
              <w:tc>
                <w:tcPr>
                  <w:tcW w:w="979" w:type="pct"/>
                  <w:gridSpan w:val="2"/>
                  <w:tcBorders>
                    <w:top w:val="nil"/>
                    <w:left w:val="nil"/>
                    <w:bottom w:val="single" w:sz="4" w:space="0" w:color="auto"/>
                    <w:right w:val="single" w:sz="4" w:space="0" w:color="auto"/>
                  </w:tcBorders>
                  <w:noWrap/>
                  <w:vAlign w:val="bottom"/>
                  <w:hideMark/>
                </w:tcPr>
                <w:p w14:paraId="375207C0"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4.708</w:t>
                  </w:r>
                </w:p>
              </w:tc>
              <w:tc>
                <w:tcPr>
                  <w:tcW w:w="478" w:type="pct"/>
                  <w:tcBorders>
                    <w:top w:val="nil"/>
                    <w:left w:val="nil"/>
                    <w:bottom w:val="single" w:sz="4" w:space="0" w:color="auto"/>
                    <w:right w:val="single" w:sz="4" w:space="0" w:color="auto"/>
                  </w:tcBorders>
                  <w:hideMark/>
                </w:tcPr>
                <w:p w14:paraId="61003048"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134,51</w:t>
                  </w:r>
                </w:p>
              </w:tc>
            </w:tr>
            <w:tr w:rsidR="009E53C9" w14:paraId="460DECBB" w14:textId="77777777">
              <w:trPr>
                <w:gridAfter w:val="1"/>
                <w:wAfter w:w="919" w:type="pct"/>
                <w:trHeight w:val="300"/>
              </w:trPr>
              <w:tc>
                <w:tcPr>
                  <w:tcW w:w="1896" w:type="pct"/>
                  <w:tcBorders>
                    <w:top w:val="nil"/>
                    <w:left w:val="single" w:sz="4" w:space="0" w:color="auto"/>
                    <w:bottom w:val="single" w:sz="4" w:space="0" w:color="auto"/>
                    <w:right w:val="single" w:sz="4" w:space="0" w:color="auto"/>
                  </w:tcBorders>
                  <w:shd w:val="clear" w:color="auto" w:fill="F2F2F2"/>
                  <w:hideMark/>
                </w:tcPr>
                <w:p w14:paraId="14F7E820" w14:textId="77777777" w:rsidR="009E53C9" w:rsidRDefault="009E53C9">
                  <w:pPr>
                    <w:spacing w:after="0" w:line="240" w:lineRule="auto"/>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UKUPNO</w:t>
                  </w:r>
                </w:p>
              </w:tc>
              <w:tc>
                <w:tcPr>
                  <w:tcW w:w="728" w:type="pct"/>
                  <w:tcBorders>
                    <w:top w:val="nil"/>
                    <w:left w:val="nil"/>
                    <w:bottom w:val="single" w:sz="4" w:space="0" w:color="auto"/>
                    <w:right w:val="single" w:sz="4" w:space="0" w:color="auto"/>
                  </w:tcBorders>
                  <w:shd w:val="clear" w:color="auto" w:fill="F2F2F2"/>
                  <w:noWrap/>
                  <w:vAlign w:val="bottom"/>
                  <w:hideMark/>
                </w:tcPr>
                <w:p w14:paraId="0590D7F7"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20.760</w:t>
                  </w:r>
                </w:p>
              </w:tc>
              <w:tc>
                <w:tcPr>
                  <w:tcW w:w="979" w:type="pct"/>
                  <w:gridSpan w:val="2"/>
                  <w:tcBorders>
                    <w:top w:val="nil"/>
                    <w:left w:val="nil"/>
                    <w:bottom w:val="single" w:sz="4" w:space="0" w:color="auto"/>
                    <w:right w:val="single" w:sz="4" w:space="0" w:color="auto"/>
                  </w:tcBorders>
                  <w:shd w:val="clear" w:color="auto" w:fill="F2F2F2"/>
                  <w:noWrap/>
                  <w:vAlign w:val="bottom"/>
                  <w:hideMark/>
                </w:tcPr>
                <w:p w14:paraId="20B9C505" w14:textId="77777777" w:rsidR="009E53C9" w:rsidRDefault="009E53C9">
                  <w:pPr>
                    <w:spacing w:after="0" w:line="240" w:lineRule="auto"/>
                    <w:jc w:val="right"/>
                    <w:rPr>
                      <w:rFonts w:eastAsia="Times New Roman" w:cstheme="minorHAnsi"/>
                      <w:b/>
                      <w:bCs/>
                      <w:color w:val="000000" w:themeColor="text1"/>
                      <w:sz w:val="20"/>
                      <w:szCs w:val="20"/>
                      <w:lang w:eastAsia="hr-HR"/>
                    </w:rPr>
                  </w:pPr>
                  <w:r>
                    <w:rPr>
                      <w:rFonts w:eastAsia="Times New Roman" w:cstheme="minorHAnsi"/>
                      <w:b/>
                      <w:bCs/>
                      <w:color w:val="000000" w:themeColor="text1"/>
                      <w:sz w:val="20"/>
                      <w:szCs w:val="20"/>
                      <w:lang w:eastAsia="hr-HR"/>
                    </w:rPr>
                    <w:t>23.853</w:t>
                  </w:r>
                </w:p>
              </w:tc>
              <w:tc>
                <w:tcPr>
                  <w:tcW w:w="478" w:type="pct"/>
                  <w:tcBorders>
                    <w:top w:val="nil"/>
                    <w:left w:val="nil"/>
                    <w:bottom w:val="single" w:sz="4" w:space="0" w:color="auto"/>
                    <w:right w:val="single" w:sz="4" w:space="0" w:color="auto"/>
                  </w:tcBorders>
                  <w:shd w:val="clear" w:color="auto" w:fill="F2F2F2"/>
                  <w:hideMark/>
                </w:tcPr>
                <w:p w14:paraId="11C823B1" w14:textId="77777777" w:rsidR="009E53C9" w:rsidRDefault="009E53C9">
                  <w:pPr>
                    <w:spacing w:after="0" w:line="240" w:lineRule="auto"/>
                    <w:jc w:val="right"/>
                    <w:rPr>
                      <w:rFonts w:eastAsia="Times New Roman" w:cstheme="minorHAnsi"/>
                      <w:color w:val="000000" w:themeColor="text1"/>
                      <w:sz w:val="20"/>
                      <w:szCs w:val="20"/>
                      <w:lang w:eastAsia="hr-HR"/>
                    </w:rPr>
                  </w:pPr>
                  <w:r>
                    <w:rPr>
                      <w:rFonts w:eastAsia="Times New Roman" w:cstheme="minorHAnsi"/>
                      <w:color w:val="000000" w:themeColor="text1"/>
                      <w:sz w:val="20"/>
                      <w:szCs w:val="20"/>
                      <w:lang w:eastAsia="hr-HR"/>
                    </w:rPr>
                    <w:t>114,90</w:t>
                  </w:r>
                </w:p>
              </w:tc>
            </w:tr>
          </w:tbl>
          <w:p w14:paraId="1F3F9AF3" w14:textId="77777777" w:rsidR="009E53C9" w:rsidRDefault="009E53C9">
            <w:pPr>
              <w:spacing w:after="0"/>
              <w:rPr>
                <w:rFonts w:cstheme="minorHAnsi"/>
                <w:sz w:val="20"/>
                <w:szCs w:val="20"/>
              </w:rPr>
            </w:pPr>
          </w:p>
        </w:tc>
      </w:tr>
    </w:tbl>
    <w:p w14:paraId="2E7A7C8A" w14:textId="77777777" w:rsidR="009E53C9" w:rsidRDefault="009E53C9" w:rsidP="009E53C9">
      <w:pPr>
        <w:pStyle w:val="Bezproreda"/>
        <w:jc w:val="both"/>
        <w:rPr>
          <w:rFonts w:cstheme="minorHAnsi"/>
          <w:color w:val="FF0000"/>
          <w:sz w:val="20"/>
          <w:szCs w:val="20"/>
        </w:rPr>
      </w:pPr>
    </w:p>
    <w:p w14:paraId="2C08843D" w14:textId="77777777" w:rsidR="009E53C9" w:rsidRDefault="009E53C9" w:rsidP="009E53C9">
      <w:pPr>
        <w:pStyle w:val="Bezproreda"/>
        <w:jc w:val="both"/>
        <w:rPr>
          <w:rFonts w:cstheme="minorHAnsi"/>
          <w:color w:val="FF0000"/>
          <w:sz w:val="20"/>
          <w:szCs w:val="20"/>
        </w:rPr>
      </w:pPr>
    </w:p>
    <w:p w14:paraId="5DC5E449" w14:textId="77777777" w:rsidR="009E53C9" w:rsidRDefault="009E53C9" w:rsidP="009E53C9">
      <w:pPr>
        <w:pStyle w:val="Bezproreda"/>
        <w:jc w:val="both"/>
        <w:rPr>
          <w:rFonts w:cstheme="minorHAnsi"/>
          <w:color w:val="FF0000"/>
          <w:sz w:val="20"/>
          <w:szCs w:val="20"/>
        </w:rPr>
      </w:pPr>
    </w:p>
    <w:p w14:paraId="0BD3B358" w14:textId="77777777" w:rsidR="009E53C9" w:rsidRDefault="009E53C9" w:rsidP="009E53C9">
      <w:pPr>
        <w:rPr>
          <w:rFonts w:cstheme="minorHAnsi"/>
          <w:b/>
        </w:rPr>
      </w:pPr>
      <w:r>
        <w:rPr>
          <w:rFonts w:cstheme="minorHAnsi"/>
          <w:b/>
        </w:rPr>
        <w:t>Obrazloženje pokazatelja financijskog poslovanja za razdoblje 1.1 - 31.3.2026. godine</w:t>
      </w:r>
    </w:p>
    <w:p w14:paraId="5393DCE2" w14:textId="77777777" w:rsidR="009E53C9" w:rsidRDefault="009E53C9" w:rsidP="009E53C9">
      <w:pPr>
        <w:rPr>
          <w:rFonts w:cstheme="minorHAnsi"/>
          <w:b/>
        </w:rPr>
      </w:pPr>
      <w:r>
        <w:rPr>
          <w:rFonts w:cstheme="minorHAnsi"/>
          <w:b/>
        </w:rPr>
        <w:t>Prihodi</w:t>
      </w:r>
    </w:p>
    <w:p w14:paraId="6A8DA07E" w14:textId="77777777" w:rsidR="009E53C9" w:rsidRDefault="009E53C9" w:rsidP="009E53C9">
      <w:pPr>
        <w:jc w:val="both"/>
        <w:rPr>
          <w:rFonts w:cstheme="minorHAnsi"/>
        </w:rPr>
      </w:pPr>
      <w:r>
        <w:rPr>
          <w:rFonts w:cstheme="minorHAnsi"/>
        </w:rPr>
        <w:t xml:space="preserve">U promatranom razdoblju Zavod je ostvario ukupne prihode u iznosu od </w:t>
      </w:r>
      <w:r>
        <w:rPr>
          <w:rFonts w:cstheme="minorHAnsi"/>
          <w:b/>
        </w:rPr>
        <w:t xml:space="preserve">2.478.568 </w:t>
      </w:r>
      <w:r>
        <w:rPr>
          <w:rFonts w:cstheme="minorHAnsi"/>
        </w:rPr>
        <w:t xml:space="preserve">EUR, što je u odnosu na isto razdoblje prošle godine </w:t>
      </w:r>
      <w:r>
        <w:rPr>
          <w:rFonts w:cstheme="minorHAnsi"/>
          <w:b/>
        </w:rPr>
        <w:t xml:space="preserve">više za 251.189 </w:t>
      </w:r>
      <w:r>
        <w:rPr>
          <w:rFonts w:cstheme="minorHAnsi"/>
        </w:rPr>
        <w:t>EUR, zbog više ostvarenih prihoda od HZZO-a i doznačenih sredstava od EU projekta, kao i povećanja ostalih prihoda:</w:t>
      </w:r>
    </w:p>
    <w:p w14:paraId="5652EC2C" w14:textId="77777777" w:rsidR="009E53C9" w:rsidRDefault="009E53C9" w:rsidP="009E53C9">
      <w:pPr>
        <w:pStyle w:val="Odlomakpopisa"/>
        <w:numPr>
          <w:ilvl w:val="0"/>
          <w:numId w:val="29"/>
        </w:numPr>
        <w:spacing w:after="0"/>
        <w:jc w:val="both"/>
        <w:rPr>
          <w:rFonts w:cstheme="minorHAnsi"/>
        </w:rPr>
      </w:pPr>
      <w:r>
        <w:rPr>
          <w:rFonts w:cstheme="minorHAnsi"/>
          <w:b/>
        </w:rPr>
        <w:t>prihodi od HZZO</w:t>
      </w:r>
      <w:r>
        <w:rPr>
          <w:rFonts w:cstheme="minorHAnsi"/>
        </w:rPr>
        <w:t xml:space="preserve">-a u iznosu od </w:t>
      </w:r>
      <w:r>
        <w:rPr>
          <w:rFonts w:cstheme="minorHAnsi"/>
          <w:b/>
        </w:rPr>
        <w:t xml:space="preserve">2.364.571 </w:t>
      </w:r>
      <w:r>
        <w:rPr>
          <w:rFonts w:cstheme="minorHAnsi"/>
        </w:rPr>
        <w:t xml:space="preserve">EUR koji se odnose na prihode ostvarene na temelju ugovora s HZZO-om (glavarina – </w:t>
      </w:r>
      <w:r>
        <w:rPr>
          <w:rFonts w:cstheme="minorHAnsi"/>
          <w:b/>
        </w:rPr>
        <w:t>2.229.226</w:t>
      </w:r>
      <w:r>
        <w:rPr>
          <w:rFonts w:cstheme="minorHAnsi"/>
        </w:rPr>
        <w:t xml:space="preserve"> EUR i  prihoda po ispostavljenim računima za gorivo i lijekove – </w:t>
      </w:r>
      <w:r>
        <w:rPr>
          <w:rFonts w:cstheme="minorHAnsi"/>
          <w:b/>
        </w:rPr>
        <w:t xml:space="preserve">135.345 </w:t>
      </w:r>
      <w:r>
        <w:rPr>
          <w:rFonts w:cstheme="minorHAnsi"/>
        </w:rPr>
        <w:t>EUR;</w:t>
      </w:r>
    </w:p>
    <w:p w14:paraId="463B2B20" w14:textId="77777777" w:rsidR="009E53C9" w:rsidRDefault="009E53C9" w:rsidP="009E53C9">
      <w:pPr>
        <w:pStyle w:val="Odlomakpopisa"/>
        <w:numPr>
          <w:ilvl w:val="0"/>
          <w:numId w:val="29"/>
        </w:numPr>
        <w:spacing w:after="0"/>
        <w:jc w:val="both"/>
        <w:rPr>
          <w:rFonts w:cstheme="minorHAnsi"/>
        </w:rPr>
      </w:pPr>
      <w:r>
        <w:rPr>
          <w:rFonts w:cstheme="minorHAnsi"/>
          <w:b/>
        </w:rPr>
        <w:t xml:space="preserve">prihodi od proračuna </w:t>
      </w:r>
      <w:r>
        <w:rPr>
          <w:rFonts w:cstheme="minorHAnsi"/>
        </w:rPr>
        <w:t xml:space="preserve">u iznosu </w:t>
      </w:r>
      <w:r>
        <w:rPr>
          <w:rFonts w:cstheme="minorHAnsi"/>
          <w:b/>
        </w:rPr>
        <w:t>4.650</w:t>
      </w:r>
      <w:r>
        <w:rPr>
          <w:rFonts w:cstheme="minorHAnsi"/>
        </w:rPr>
        <w:t xml:space="preserve"> EUR - odnose se na prihode od Grada Novalje za financiranje smještaja zaposlenika u Novalji (1., 2. i 3/2026); </w:t>
      </w:r>
    </w:p>
    <w:p w14:paraId="66F24DFA" w14:textId="77777777" w:rsidR="009E53C9" w:rsidRDefault="009E53C9" w:rsidP="009E53C9">
      <w:pPr>
        <w:pStyle w:val="Odlomakpopisa"/>
        <w:numPr>
          <w:ilvl w:val="0"/>
          <w:numId w:val="29"/>
        </w:numPr>
        <w:jc w:val="both"/>
        <w:rPr>
          <w:rFonts w:cstheme="minorHAnsi"/>
        </w:rPr>
      </w:pPr>
      <w:r>
        <w:rPr>
          <w:rFonts w:cstheme="minorHAnsi"/>
          <w:b/>
        </w:rPr>
        <w:t>prihodi od EU projekta</w:t>
      </w:r>
      <w:r>
        <w:rPr>
          <w:rFonts w:cstheme="minorHAnsi"/>
        </w:rPr>
        <w:t xml:space="preserve"> u iznosu </w:t>
      </w:r>
      <w:r>
        <w:rPr>
          <w:rFonts w:cstheme="minorHAnsi"/>
          <w:b/>
        </w:rPr>
        <w:t>66.021</w:t>
      </w:r>
      <w:r>
        <w:rPr>
          <w:rFonts w:cstheme="minorHAnsi"/>
        </w:rPr>
        <w:t xml:space="preserve"> EUR - ostvareni temeljem Ugovora o dodjeli bespovratnih sredstava „Specijalističko usavršavanje medicinskih sestara i tehničara u djelatnosti hitne medicine Zavoda za hitnu medicinu Ličko-senjske županije- faza II“, u okviru </w:t>
      </w:r>
      <w:r>
        <w:rPr>
          <w:rFonts w:cstheme="minorHAnsi"/>
        </w:rPr>
        <w:lastRenderedPageBreak/>
        <w:t>komponente „Jačanje otpornosti zdravstvenog sustava“ Nacionalnog plana oporavka i otpornosti 2021 - 2026., a odnose se na povučena sredstva po prvom i drugom zahtjevu za nadoknadom sredstava;</w:t>
      </w:r>
    </w:p>
    <w:p w14:paraId="78A66A7A" w14:textId="77777777" w:rsidR="009E53C9" w:rsidRDefault="009E53C9" w:rsidP="009E53C9">
      <w:pPr>
        <w:pStyle w:val="Odlomakpopisa"/>
        <w:numPr>
          <w:ilvl w:val="0"/>
          <w:numId w:val="29"/>
        </w:numPr>
        <w:spacing w:after="0"/>
        <w:jc w:val="both"/>
        <w:rPr>
          <w:rFonts w:cstheme="minorHAnsi"/>
        </w:rPr>
      </w:pPr>
      <w:r>
        <w:rPr>
          <w:rFonts w:cstheme="minorHAnsi"/>
          <w:b/>
        </w:rPr>
        <w:t>ostali izvanredni prihodi</w:t>
      </w:r>
      <w:r>
        <w:rPr>
          <w:rFonts w:cstheme="minorHAnsi"/>
        </w:rPr>
        <w:t xml:space="preserve"> u iznosu od </w:t>
      </w:r>
      <w:r>
        <w:rPr>
          <w:rFonts w:cstheme="minorHAnsi"/>
          <w:b/>
        </w:rPr>
        <w:t>43.326</w:t>
      </w:r>
      <w:r>
        <w:rPr>
          <w:rFonts w:cstheme="minorHAnsi"/>
        </w:rPr>
        <w:t xml:space="preserve"> EUR - odnose se na prihode od pruženih usluga osobama bez važećeg zdravstvenog osiguranja i dežurstva na manifestacijama (</w:t>
      </w:r>
      <w:r>
        <w:rPr>
          <w:rFonts w:cstheme="minorHAnsi"/>
          <w:b/>
        </w:rPr>
        <w:t>27.615</w:t>
      </w:r>
      <w:r>
        <w:rPr>
          <w:rFonts w:cstheme="minorHAnsi"/>
        </w:rPr>
        <w:t xml:space="preserve"> EUR), prihode od kasko osiguranja – </w:t>
      </w:r>
      <w:r>
        <w:rPr>
          <w:rFonts w:cstheme="minorHAnsi"/>
          <w:b/>
        </w:rPr>
        <w:t>13.088</w:t>
      </w:r>
      <w:r>
        <w:rPr>
          <w:rFonts w:cstheme="minorHAnsi"/>
        </w:rPr>
        <w:t xml:space="preserve"> EUR, ostale prihode - refundacija režijskih troškova od strane djelatnika koji koriste stan Zavoda (</w:t>
      </w:r>
      <w:r>
        <w:rPr>
          <w:rFonts w:cstheme="minorHAnsi"/>
          <w:b/>
        </w:rPr>
        <w:t>503</w:t>
      </w:r>
      <w:r>
        <w:rPr>
          <w:rFonts w:cstheme="minorHAnsi"/>
        </w:rPr>
        <w:t xml:space="preserve"> EUR) i prihode od prodaje nefinancijske imovine (rashodovanog vozila) - </w:t>
      </w:r>
      <w:r>
        <w:rPr>
          <w:rFonts w:cstheme="minorHAnsi"/>
          <w:b/>
        </w:rPr>
        <w:t>2.120</w:t>
      </w:r>
      <w:r>
        <w:rPr>
          <w:rFonts w:cstheme="minorHAnsi"/>
        </w:rPr>
        <w:t xml:space="preserve"> EUR.</w:t>
      </w:r>
    </w:p>
    <w:p w14:paraId="234FB16C" w14:textId="77777777" w:rsidR="009E53C9" w:rsidRDefault="009E53C9" w:rsidP="009E53C9">
      <w:pPr>
        <w:jc w:val="both"/>
        <w:rPr>
          <w:rFonts w:cstheme="minorHAnsi"/>
        </w:rPr>
      </w:pPr>
    </w:p>
    <w:p w14:paraId="435653AD" w14:textId="77777777" w:rsidR="009E53C9" w:rsidRDefault="009E53C9" w:rsidP="009E53C9">
      <w:pPr>
        <w:jc w:val="both"/>
        <w:rPr>
          <w:rFonts w:cstheme="minorHAnsi"/>
          <w:b/>
        </w:rPr>
      </w:pPr>
      <w:r>
        <w:rPr>
          <w:rFonts w:cstheme="minorHAnsi"/>
          <w:b/>
        </w:rPr>
        <w:t>Rashodi</w:t>
      </w:r>
    </w:p>
    <w:p w14:paraId="61D4ECB6" w14:textId="77777777" w:rsidR="009E53C9" w:rsidRDefault="009E53C9" w:rsidP="009E53C9">
      <w:pPr>
        <w:jc w:val="both"/>
        <w:rPr>
          <w:rFonts w:cstheme="minorHAnsi"/>
        </w:rPr>
      </w:pPr>
      <w:r>
        <w:rPr>
          <w:rFonts w:cstheme="minorHAnsi"/>
        </w:rPr>
        <w:t xml:space="preserve">Ukupni rashodi u promatranom razdoblju iznose </w:t>
      </w:r>
      <w:r>
        <w:rPr>
          <w:rFonts w:cstheme="minorHAnsi"/>
          <w:b/>
        </w:rPr>
        <w:t xml:space="preserve">3.100.566 </w:t>
      </w:r>
      <w:r>
        <w:rPr>
          <w:rFonts w:cstheme="minorHAnsi"/>
        </w:rPr>
        <w:t xml:space="preserve">EUR, što je u odnosu na isto razdoblje prošle godine </w:t>
      </w:r>
      <w:r>
        <w:rPr>
          <w:rFonts w:cstheme="minorHAnsi"/>
          <w:b/>
        </w:rPr>
        <w:t xml:space="preserve">više za 1.024.419 </w:t>
      </w:r>
      <w:r>
        <w:rPr>
          <w:rFonts w:cstheme="minorHAnsi"/>
        </w:rPr>
        <w:t>EUR, prvenstveno zbog većih izdataka za kapitalna ulaganja i rashoda za zaposlene, te manjeg porasta materijalnih izdataka, a sastoje se od:</w:t>
      </w:r>
    </w:p>
    <w:p w14:paraId="4089EC4A" w14:textId="77777777" w:rsidR="009E53C9" w:rsidRDefault="009E53C9" w:rsidP="009E53C9">
      <w:pPr>
        <w:pStyle w:val="Odlomakpopisa"/>
        <w:numPr>
          <w:ilvl w:val="0"/>
          <w:numId w:val="29"/>
        </w:numPr>
        <w:spacing w:after="0"/>
        <w:jc w:val="both"/>
        <w:rPr>
          <w:rFonts w:cstheme="minorHAnsi"/>
        </w:rPr>
      </w:pPr>
      <w:r>
        <w:rPr>
          <w:rFonts w:cstheme="minorHAnsi"/>
          <w:b/>
        </w:rPr>
        <w:t xml:space="preserve">materijalnih izdataka - </w:t>
      </w:r>
      <w:r>
        <w:rPr>
          <w:rFonts w:cstheme="minorHAnsi"/>
          <w:i/>
        </w:rPr>
        <w:t>Tablica 5. dio 1 – 14, u</w:t>
      </w:r>
      <w:r>
        <w:rPr>
          <w:rFonts w:cstheme="minorHAnsi"/>
        </w:rPr>
        <w:t xml:space="preserve"> iznosu od </w:t>
      </w:r>
      <w:r>
        <w:rPr>
          <w:rFonts w:cstheme="minorHAnsi"/>
          <w:b/>
        </w:rPr>
        <w:t xml:space="preserve">515.713 </w:t>
      </w:r>
      <w:r>
        <w:rPr>
          <w:rFonts w:cstheme="minorHAnsi"/>
        </w:rPr>
        <w:t>EUR – veći su u odnosu na isto razdoblje prošle godine zbog većih izdataka za lijekove, potrošni medicinski materijal, kisik, uredski materijal, materijal za održavanje čistoće i higijenski materijal, kao i zbog povećane utrošene energije iz razloga veće potrošnje i rasta cijena goriva za vozila i energenata koje Zavod refundira u postotnim iznosima DZ Ličko-senjske županije za prostore ispostava Zavoda. Povećani su i zbog većih izdataka za usluge drugih zdravstvenih ustanova čiji djelatnici, sukladno sklopljenom ugovoru, rade u timovima HMS (Ustanova Kožar) te ostalih izdataka uključujući sitan inventar i auto gume, službenu odjeću i obuću sukladno trenutnim potrebama i dinamici provođenja nabave, intelektualne i osobne usluge (ugovori o poslovnoj suradnji za rad vanjskih radnika u timovima HMS), računalne usluge zbog održavanja i ažuriranja telefonske centrale, usluge osiguranja i registracije zbog 7 novih vozila saniteta, kao i zbog povećanja naknada za rad članova upravnih vijeća;</w:t>
      </w:r>
    </w:p>
    <w:p w14:paraId="063ABB7D" w14:textId="77777777" w:rsidR="009E53C9" w:rsidRDefault="009E53C9" w:rsidP="009E53C9">
      <w:pPr>
        <w:pStyle w:val="Odlomakpopisa"/>
        <w:numPr>
          <w:ilvl w:val="0"/>
          <w:numId w:val="30"/>
        </w:numPr>
        <w:spacing w:after="0"/>
        <w:jc w:val="both"/>
        <w:rPr>
          <w:rFonts w:cstheme="minorHAnsi"/>
        </w:rPr>
      </w:pPr>
      <w:r>
        <w:rPr>
          <w:rFonts w:cstheme="minorHAnsi"/>
          <w:b/>
        </w:rPr>
        <w:t xml:space="preserve">rashoda za zaposlene - </w:t>
      </w:r>
      <w:r>
        <w:rPr>
          <w:rFonts w:cstheme="minorHAnsi"/>
          <w:i/>
        </w:rPr>
        <w:t>Tablica 5. dio 15-19</w:t>
      </w:r>
      <w:r>
        <w:rPr>
          <w:rFonts w:cstheme="minorHAnsi"/>
        </w:rPr>
        <w:t xml:space="preserve">, koji iznose </w:t>
      </w:r>
      <w:r>
        <w:rPr>
          <w:rFonts w:cstheme="minorHAnsi"/>
          <w:b/>
        </w:rPr>
        <w:t xml:space="preserve">1.702.377 </w:t>
      </w:r>
      <w:r>
        <w:rPr>
          <w:rFonts w:cstheme="minorHAnsi"/>
        </w:rPr>
        <w:t>EUR - veći su u odnosu na isto razdoblje prošle godine zbog većeg broja zaposlenih, povećanja osnovice za obračun plaća i većih ostalih rashoda za zaposlene;</w:t>
      </w:r>
    </w:p>
    <w:p w14:paraId="16374D68" w14:textId="77777777" w:rsidR="009E53C9" w:rsidRDefault="009E53C9" w:rsidP="009E53C9">
      <w:pPr>
        <w:pStyle w:val="Odlomakpopisa"/>
        <w:numPr>
          <w:ilvl w:val="0"/>
          <w:numId w:val="30"/>
        </w:numPr>
        <w:spacing w:after="0"/>
        <w:jc w:val="both"/>
        <w:rPr>
          <w:rFonts w:cstheme="minorHAnsi"/>
        </w:rPr>
      </w:pPr>
      <w:r>
        <w:rPr>
          <w:rFonts w:cstheme="minorHAnsi"/>
          <w:b/>
        </w:rPr>
        <w:t xml:space="preserve">financijskih rashoda - </w:t>
      </w:r>
      <w:r>
        <w:rPr>
          <w:rFonts w:cstheme="minorHAnsi"/>
          <w:i/>
        </w:rPr>
        <w:t>Tablica 5. točka 20</w:t>
      </w:r>
      <w:r>
        <w:rPr>
          <w:rFonts w:cstheme="minorHAnsi"/>
        </w:rPr>
        <w:t xml:space="preserve">, u iznosu od </w:t>
      </w:r>
      <w:r>
        <w:rPr>
          <w:rFonts w:cstheme="minorHAnsi"/>
          <w:b/>
        </w:rPr>
        <w:t xml:space="preserve">2.101 </w:t>
      </w:r>
      <w:r>
        <w:rPr>
          <w:rFonts w:cstheme="minorHAnsi"/>
        </w:rPr>
        <w:t>EUR;</w:t>
      </w:r>
    </w:p>
    <w:p w14:paraId="62A13B96" w14:textId="77777777" w:rsidR="009E53C9" w:rsidRDefault="009E53C9" w:rsidP="009E53C9">
      <w:pPr>
        <w:pStyle w:val="Odlomakpopisa"/>
        <w:numPr>
          <w:ilvl w:val="0"/>
          <w:numId w:val="30"/>
        </w:numPr>
        <w:spacing w:after="0"/>
        <w:jc w:val="both"/>
        <w:rPr>
          <w:rFonts w:cstheme="minorHAnsi"/>
        </w:rPr>
      </w:pPr>
      <w:r>
        <w:rPr>
          <w:rFonts w:cstheme="minorHAnsi"/>
          <w:b/>
        </w:rPr>
        <w:t xml:space="preserve">izdataka za kapitalna ulaganja - </w:t>
      </w:r>
      <w:r>
        <w:rPr>
          <w:rFonts w:cstheme="minorHAnsi"/>
          <w:i/>
        </w:rPr>
        <w:t xml:space="preserve">Tablica 5. točka 21 </w:t>
      </w:r>
      <w:r>
        <w:rPr>
          <w:rFonts w:cstheme="minorHAnsi"/>
        </w:rPr>
        <w:t xml:space="preserve">u iznosu </w:t>
      </w:r>
      <w:r>
        <w:rPr>
          <w:rFonts w:cstheme="minorHAnsi"/>
          <w:b/>
        </w:rPr>
        <w:t xml:space="preserve">880.375 </w:t>
      </w:r>
      <w:r>
        <w:rPr>
          <w:rFonts w:cstheme="minorHAnsi"/>
        </w:rPr>
        <w:t>EUR, a odnose se na nabavu računala i računalne opreme (</w:t>
      </w:r>
      <w:r>
        <w:rPr>
          <w:rFonts w:cstheme="minorHAnsi"/>
          <w:b/>
        </w:rPr>
        <w:t>4.620</w:t>
      </w:r>
      <w:r>
        <w:rPr>
          <w:rFonts w:cstheme="minorHAnsi"/>
        </w:rPr>
        <w:t xml:space="preserve"> EUR), uredskog namještaja (</w:t>
      </w:r>
      <w:r>
        <w:rPr>
          <w:rFonts w:cstheme="minorHAnsi"/>
          <w:b/>
        </w:rPr>
        <w:t>2.151</w:t>
      </w:r>
      <w:r>
        <w:rPr>
          <w:rFonts w:cstheme="minorHAnsi"/>
        </w:rPr>
        <w:t xml:space="preserve"> EUR), ostale uredske opreme (</w:t>
      </w:r>
      <w:r>
        <w:rPr>
          <w:rFonts w:cstheme="minorHAnsi"/>
          <w:b/>
        </w:rPr>
        <w:t>522</w:t>
      </w:r>
      <w:r>
        <w:rPr>
          <w:rFonts w:cstheme="minorHAnsi"/>
        </w:rPr>
        <w:t xml:space="preserve"> EUR), komunikacijske opreme (</w:t>
      </w:r>
      <w:r>
        <w:rPr>
          <w:rFonts w:cstheme="minorHAnsi"/>
          <w:b/>
        </w:rPr>
        <w:t>2.371</w:t>
      </w:r>
      <w:r>
        <w:rPr>
          <w:rFonts w:cstheme="minorHAnsi"/>
        </w:rPr>
        <w:t xml:space="preserve"> EUR), opreme za održavanje prostorija (</w:t>
      </w:r>
      <w:r>
        <w:rPr>
          <w:rFonts w:cstheme="minorHAnsi"/>
          <w:b/>
        </w:rPr>
        <w:t>8.962</w:t>
      </w:r>
      <w:r>
        <w:rPr>
          <w:rFonts w:cstheme="minorHAnsi"/>
        </w:rPr>
        <w:t xml:space="preserve"> EUR), medicinske opreme (</w:t>
      </w:r>
      <w:r>
        <w:rPr>
          <w:rFonts w:cstheme="minorHAnsi"/>
          <w:b/>
        </w:rPr>
        <w:t>94.249</w:t>
      </w:r>
      <w:r>
        <w:rPr>
          <w:rFonts w:cstheme="minorHAnsi"/>
        </w:rPr>
        <w:t xml:space="preserve"> EUR) i prijevoznih sredstava - 7 novih vozila za sanitetsku djelatnost (</w:t>
      </w:r>
      <w:r>
        <w:rPr>
          <w:rFonts w:cstheme="minorHAnsi"/>
          <w:b/>
        </w:rPr>
        <w:t>767.500</w:t>
      </w:r>
      <w:r>
        <w:rPr>
          <w:rFonts w:cstheme="minorHAnsi"/>
        </w:rPr>
        <w:t xml:space="preserve"> EUR);</w:t>
      </w:r>
    </w:p>
    <w:p w14:paraId="5E77DB28" w14:textId="77777777" w:rsidR="009E53C9" w:rsidRDefault="009E53C9" w:rsidP="009E53C9">
      <w:pPr>
        <w:spacing w:after="0"/>
        <w:jc w:val="both"/>
        <w:rPr>
          <w:rFonts w:cstheme="minorHAnsi"/>
        </w:rPr>
      </w:pPr>
    </w:p>
    <w:p w14:paraId="371F7C6D" w14:textId="77777777" w:rsidR="009E53C9" w:rsidRDefault="009E53C9" w:rsidP="009E53C9">
      <w:pPr>
        <w:jc w:val="both"/>
        <w:rPr>
          <w:rFonts w:cstheme="minorHAnsi"/>
          <w:color w:val="000000" w:themeColor="text1"/>
        </w:rPr>
      </w:pPr>
      <w:r>
        <w:rPr>
          <w:rFonts w:cstheme="minorHAnsi"/>
        </w:rPr>
        <w:t xml:space="preserve">Ukupne </w:t>
      </w:r>
      <w:r>
        <w:rPr>
          <w:rFonts w:cstheme="minorHAnsi"/>
          <w:b/>
        </w:rPr>
        <w:t>obveze</w:t>
      </w:r>
      <w:r>
        <w:rPr>
          <w:rFonts w:cstheme="minorHAnsi"/>
        </w:rPr>
        <w:t xml:space="preserve"> na dan </w:t>
      </w:r>
      <w:r>
        <w:rPr>
          <w:rFonts w:cstheme="minorHAnsi"/>
          <w:b/>
        </w:rPr>
        <w:t>31.3.2026</w:t>
      </w:r>
      <w:r>
        <w:rPr>
          <w:rFonts w:cstheme="minorHAnsi"/>
        </w:rPr>
        <w:t xml:space="preserve">. godine iznose </w:t>
      </w:r>
      <w:r>
        <w:rPr>
          <w:rFonts w:cstheme="minorHAnsi"/>
          <w:b/>
        </w:rPr>
        <w:t>678.056</w:t>
      </w:r>
      <w:r>
        <w:rPr>
          <w:rFonts w:cstheme="minorHAnsi"/>
        </w:rPr>
        <w:t xml:space="preserve"> EUR, a </w:t>
      </w:r>
      <w:r>
        <w:rPr>
          <w:rFonts w:cstheme="minorHAnsi"/>
          <w:b/>
        </w:rPr>
        <w:t>potraživanja</w:t>
      </w:r>
      <w:r>
        <w:rPr>
          <w:rFonts w:cstheme="minorHAnsi"/>
        </w:rPr>
        <w:t xml:space="preserve"> iznose </w:t>
      </w:r>
      <w:r>
        <w:rPr>
          <w:rFonts w:cstheme="minorHAnsi"/>
          <w:b/>
        </w:rPr>
        <w:t>909.796</w:t>
      </w:r>
      <w:r>
        <w:rPr>
          <w:rFonts w:cstheme="minorHAnsi"/>
        </w:rPr>
        <w:t xml:space="preserve"> EUR. </w:t>
      </w:r>
      <w:r>
        <w:rPr>
          <w:rFonts w:cstheme="minorHAnsi"/>
          <w:color w:val="000000" w:themeColor="text1"/>
        </w:rPr>
        <w:t xml:space="preserve">Ukupne </w:t>
      </w:r>
      <w:r>
        <w:rPr>
          <w:rFonts w:cstheme="minorHAnsi"/>
          <w:b/>
          <w:color w:val="000000" w:themeColor="text1"/>
        </w:rPr>
        <w:t>obveze</w:t>
      </w:r>
      <w:r>
        <w:rPr>
          <w:rFonts w:cstheme="minorHAnsi"/>
          <w:color w:val="000000" w:themeColor="text1"/>
        </w:rPr>
        <w:t xml:space="preserve"> istog razdoblja prethodne godine na dan </w:t>
      </w:r>
      <w:r>
        <w:rPr>
          <w:rFonts w:cstheme="minorHAnsi"/>
          <w:b/>
          <w:color w:val="000000" w:themeColor="text1"/>
        </w:rPr>
        <w:t>31.3.2025</w:t>
      </w:r>
      <w:r>
        <w:rPr>
          <w:rFonts w:cstheme="minorHAnsi"/>
          <w:color w:val="000000" w:themeColor="text1"/>
        </w:rPr>
        <w:t xml:space="preserve">. godine iznosile su </w:t>
      </w:r>
      <w:r>
        <w:rPr>
          <w:rFonts w:cstheme="minorHAnsi"/>
          <w:b/>
          <w:color w:val="000000" w:themeColor="text1"/>
        </w:rPr>
        <w:t>662.692</w:t>
      </w:r>
      <w:r>
        <w:rPr>
          <w:rFonts w:cstheme="minorHAnsi"/>
          <w:color w:val="000000" w:themeColor="text1"/>
        </w:rPr>
        <w:t xml:space="preserve"> EUR, a ukupna </w:t>
      </w:r>
      <w:r>
        <w:rPr>
          <w:rFonts w:cstheme="minorHAnsi"/>
          <w:b/>
          <w:color w:val="000000" w:themeColor="text1"/>
        </w:rPr>
        <w:t xml:space="preserve">potraživanja </w:t>
      </w:r>
      <w:r>
        <w:rPr>
          <w:rFonts w:cstheme="minorHAnsi"/>
          <w:color w:val="000000" w:themeColor="text1"/>
        </w:rPr>
        <w:t xml:space="preserve">iznosila su </w:t>
      </w:r>
      <w:r>
        <w:rPr>
          <w:rFonts w:cstheme="minorHAnsi"/>
          <w:b/>
          <w:color w:val="000000" w:themeColor="text1"/>
        </w:rPr>
        <w:t>881.900</w:t>
      </w:r>
      <w:r>
        <w:rPr>
          <w:rFonts w:cstheme="minorHAnsi"/>
          <w:color w:val="000000" w:themeColor="text1"/>
        </w:rPr>
        <w:t xml:space="preserve"> EUR. </w:t>
      </w:r>
    </w:p>
    <w:p w14:paraId="4DF534D8" w14:textId="77777777" w:rsidR="009E53C9" w:rsidRDefault="009E53C9" w:rsidP="009E53C9">
      <w:pPr>
        <w:jc w:val="both"/>
        <w:rPr>
          <w:rFonts w:cstheme="minorHAnsi"/>
          <w:color w:val="000000" w:themeColor="text1"/>
        </w:rPr>
      </w:pPr>
      <w:r>
        <w:rPr>
          <w:rFonts w:cstheme="minorHAnsi"/>
        </w:rPr>
        <w:t xml:space="preserve">Stanje žiro računa na dan </w:t>
      </w:r>
      <w:r>
        <w:rPr>
          <w:rFonts w:cstheme="minorHAnsi"/>
          <w:b/>
        </w:rPr>
        <w:t>31.3.2026.</w:t>
      </w:r>
      <w:r>
        <w:rPr>
          <w:rFonts w:cstheme="minorHAnsi"/>
        </w:rPr>
        <w:t xml:space="preserve"> godine iznosi </w:t>
      </w:r>
      <w:r>
        <w:rPr>
          <w:rFonts w:cstheme="minorHAnsi"/>
          <w:b/>
        </w:rPr>
        <w:t>2.328.792</w:t>
      </w:r>
      <w:r>
        <w:rPr>
          <w:rFonts w:cstheme="minorHAnsi"/>
        </w:rPr>
        <w:t xml:space="preserve"> EUR</w:t>
      </w:r>
      <w:r>
        <w:rPr>
          <w:rFonts w:cstheme="minorHAnsi"/>
          <w:color w:val="000000" w:themeColor="text1"/>
        </w:rPr>
        <w:t xml:space="preserve">. Stanje žiro računa na dan </w:t>
      </w:r>
      <w:r>
        <w:rPr>
          <w:rFonts w:cstheme="minorHAnsi"/>
          <w:b/>
          <w:color w:val="000000" w:themeColor="text1"/>
        </w:rPr>
        <w:t>31.3.2025</w:t>
      </w:r>
      <w:r>
        <w:rPr>
          <w:rFonts w:cstheme="minorHAnsi"/>
          <w:color w:val="000000" w:themeColor="text1"/>
        </w:rPr>
        <w:t xml:space="preserve">. godine bilo je </w:t>
      </w:r>
      <w:r>
        <w:rPr>
          <w:rFonts w:cstheme="minorHAnsi"/>
          <w:b/>
          <w:color w:val="000000" w:themeColor="text1"/>
        </w:rPr>
        <w:t>2.481.760</w:t>
      </w:r>
      <w:r>
        <w:rPr>
          <w:rFonts w:cstheme="minorHAnsi"/>
          <w:color w:val="000000" w:themeColor="text1"/>
        </w:rPr>
        <w:t xml:space="preserve"> EUR</w:t>
      </w:r>
      <w:r>
        <w:rPr>
          <w:rFonts w:cstheme="minorHAnsi"/>
          <w:b/>
          <w:color w:val="000000" w:themeColor="text1"/>
        </w:rPr>
        <w:t xml:space="preserve">. </w:t>
      </w:r>
      <w:r>
        <w:rPr>
          <w:rFonts w:cstheme="minorHAnsi"/>
          <w:color w:val="000000" w:themeColor="text1"/>
        </w:rPr>
        <w:t xml:space="preserve">Novac na tzv. </w:t>
      </w:r>
      <w:proofErr w:type="spellStart"/>
      <w:r>
        <w:rPr>
          <w:rFonts w:cstheme="minorHAnsi"/>
          <w:color w:val="000000" w:themeColor="text1"/>
        </w:rPr>
        <w:t>multivalutnom</w:t>
      </w:r>
      <w:proofErr w:type="spellEnd"/>
      <w:r>
        <w:rPr>
          <w:rFonts w:cstheme="minorHAnsi"/>
          <w:color w:val="000000" w:themeColor="text1"/>
        </w:rPr>
        <w:t xml:space="preserve"> žiro-računu na dan 31.3.2025. godine iznosi </w:t>
      </w:r>
      <w:r>
        <w:rPr>
          <w:rFonts w:cstheme="minorHAnsi"/>
          <w:b/>
          <w:color w:val="000000" w:themeColor="text1"/>
        </w:rPr>
        <w:t>1.260</w:t>
      </w:r>
      <w:r>
        <w:rPr>
          <w:rFonts w:cstheme="minorHAnsi"/>
          <w:color w:val="000000" w:themeColor="text1"/>
        </w:rPr>
        <w:t xml:space="preserve"> </w:t>
      </w:r>
      <w:proofErr w:type="spellStart"/>
      <w:r>
        <w:rPr>
          <w:rFonts w:cstheme="minorHAnsi"/>
          <w:color w:val="000000" w:themeColor="text1"/>
        </w:rPr>
        <w:t>eur</w:t>
      </w:r>
      <w:proofErr w:type="spellEnd"/>
      <w:r>
        <w:rPr>
          <w:rFonts w:cstheme="minorHAnsi"/>
          <w:color w:val="000000" w:themeColor="text1"/>
        </w:rPr>
        <w:t xml:space="preserve">, stanje novca na tzv. </w:t>
      </w:r>
      <w:proofErr w:type="spellStart"/>
      <w:r>
        <w:rPr>
          <w:rFonts w:cstheme="minorHAnsi"/>
          <w:color w:val="000000" w:themeColor="text1"/>
        </w:rPr>
        <w:t>multivalutnom</w:t>
      </w:r>
      <w:proofErr w:type="spellEnd"/>
      <w:r>
        <w:rPr>
          <w:rFonts w:cstheme="minorHAnsi"/>
          <w:color w:val="000000" w:themeColor="text1"/>
        </w:rPr>
        <w:t xml:space="preserve"> žiro računu na dan 31.03.2025.godine je iznosio 1.260 EUR (uplate stranih državljana u ostalim valutama).</w:t>
      </w:r>
    </w:p>
    <w:p w14:paraId="52F914BD" w14:textId="77777777" w:rsidR="009E53C9" w:rsidRDefault="009E53C9" w:rsidP="009E53C9">
      <w:pPr>
        <w:spacing w:after="120"/>
        <w:jc w:val="both"/>
        <w:rPr>
          <w:rFonts w:cstheme="minorHAnsi"/>
        </w:rPr>
      </w:pPr>
      <w:r>
        <w:lastRenderedPageBreak/>
        <w:t xml:space="preserve">U promatranom razdoblju ove godine ostvaren je manjak prihoda u iznosu </w:t>
      </w:r>
      <w:r>
        <w:rPr>
          <w:b/>
        </w:rPr>
        <w:t>621.998</w:t>
      </w:r>
      <w:r>
        <w:t xml:space="preserve"> EUR, dok je ostvareni višak prihoda za isto razdoblje prethodne godine iznosio 151.232 EUR. Ukupno povećanje prihoda u promatranom razdoblju 2026. godine, u odnosu na isto razdoblje prethodne godine, iznosi </w:t>
      </w:r>
      <w:r>
        <w:rPr>
          <w:b/>
        </w:rPr>
        <w:t>251.189</w:t>
      </w:r>
      <w:r>
        <w:t xml:space="preserve"> EUR, a rashoda </w:t>
      </w:r>
      <w:r>
        <w:rPr>
          <w:b/>
        </w:rPr>
        <w:t>1.024.419</w:t>
      </w:r>
      <w:r>
        <w:t xml:space="preserve"> EUR te je evidentiran brži rast rashodovne strane, prvenstveno zbog nabave 7 novih vozila za obavljanje djelatnosti sanitetskog prijevoza. </w:t>
      </w:r>
      <w:r>
        <w:rPr>
          <w:rFonts w:cstheme="minorHAnsi"/>
        </w:rPr>
        <w:t>Riječ je o jednokratnom većem ulaganju u dugotrajnu imovinu, koje je utjecalo na povećanje ukupnih izdataka u izvještajnom razdoblju. Kada se usporede samo prihodi i rashodi poslovanja promatranog razdoblja, s istim razdobljem prethodne godine, u 2026. godini prihodi poslovanja su veći za oko 249.069 EUR, a rashodi poslovanja za oko 159.776 EUR, dakle bilježi se veća dinamika rasta prihoda poslovanja nego rashoda poslovanja.</w:t>
      </w:r>
    </w:p>
    <w:p w14:paraId="389D816F" w14:textId="77777777" w:rsidR="009E53C9" w:rsidRDefault="009E53C9" w:rsidP="009E53C9">
      <w:pPr>
        <w:jc w:val="both"/>
      </w:pPr>
      <w:r>
        <w:t>Iz prikaza financijskog poslovanja Zavoda u promatranom razdoblju vidljiv je brži rast prihoda poslovanja nego rashoda poslovanja i veća ulaganja u dugotrajnu imovinu koja dovode do manjka prihoda, međutim, radi se o metodološkom manjku s obzirom da su za pokriće istog osigurana sredstva iz ostvarenog i prenesenog viška prihoda Zavoda.</w:t>
      </w:r>
    </w:p>
    <w:p w14:paraId="0D7B52F3" w14:textId="77777777" w:rsidR="009E53C9" w:rsidRPr="000D369F" w:rsidRDefault="009E53C9" w:rsidP="009E53C9">
      <w:pPr>
        <w:jc w:val="both"/>
      </w:pPr>
      <w:r w:rsidRPr="000D369F">
        <w:t>Kao i prethodnih razdoblja, primjetan je znatan broj dana korištenja bolovanja i nedostatak zdravstvenih radnika, prvenstveno doktora medicine.  Unatoč navedenom, Zavod u svim svojim ispostavama osigurava kontinuitet pružanja hitne medicinske službe u punom sastavu timova kako je predviđeno Mrežom hitne medicine te ugovorom s HZZO-om.</w:t>
      </w:r>
    </w:p>
    <w:p w14:paraId="4F29DCAA" w14:textId="77777777" w:rsidR="009E53C9" w:rsidRDefault="009E53C9" w:rsidP="009E53C9">
      <w:pPr>
        <w:pStyle w:val="Bezproreda"/>
        <w:spacing w:line="276" w:lineRule="auto"/>
        <w:jc w:val="both"/>
        <w:rPr>
          <w:color w:val="FF0000"/>
        </w:rPr>
      </w:pPr>
    </w:p>
    <w:p w14:paraId="14033BEE" w14:textId="77777777" w:rsidR="009E53C9" w:rsidRDefault="009E53C9" w:rsidP="009E53C9">
      <w:pPr>
        <w:pStyle w:val="Bezproreda"/>
        <w:spacing w:line="276" w:lineRule="auto"/>
        <w:jc w:val="both"/>
        <w:rPr>
          <w:rFonts w:cstheme="minorHAnsi"/>
        </w:rPr>
      </w:pPr>
      <w:r>
        <w:rPr>
          <w:rFonts w:cstheme="minorHAnsi"/>
        </w:rPr>
        <w:t xml:space="preserve">                                                                                                                                       Ravnateljica:</w:t>
      </w:r>
    </w:p>
    <w:p w14:paraId="5B1EC897" w14:textId="77777777" w:rsidR="009E53C9" w:rsidRDefault="009E53C9" w:rsidP="009E53C9">
      <w:pPr>
        <w:pStyle w:val="Bezproreda"/>
        <w:spacing w:line="276" w:lineRule="auto"/>
        <w:jc w:val="both"/>
        <w:rPr>
          <w:rFonts w:cstheme="minorHAnsi"/>
        </w:rPr>
      </w:pPr>
    </w:p>
    <w:p w14:paraId="47022C5C" w14:textId="77777777" w:rsidR="009E53C9" w:rsidRDefault="009E53C9" w:rsidP="009E53C9">
      <w:pPr>
        <w:pStyle w:val="Bezproreda"/>
        <w:spacing w:line="276" w:lineRule="auto"/>
        <w:jc w:val="both"/>
        <w:rPr>
          <w:rFonts w:cstheme="minorHAnsi"/>
        </w:rPr>
      </w:pPr>
      <w:r>
        <w:rPr>
          <w:rFonts w:cstheme="minorHAnsi"/>
        </w:rPr>
        <w:t xml:space="preserve">                                                                                                                              Martina </w:t>
      </w:r>
      <w:proofErr w:type="spellStart"/>
      <w:r>
        <w:rPr>
          <w:rFonts w:cstheme="minorHAnsi"/>
        </w:rPr>
        <w:t>Brmbolić</w:t>
      </w:r>
      <w:proofErr w:type="spellEnd"/>
      <w:r>
        <w:rPr>
          <w:rFonts w:cstheme="minorHAnsi"/>
        </w:rPr>
        <w:t xml:space="preserve">, dipl. </w:t>
      </w:r>
      <w:proofErr w:type="spellStart"/>
      <w:r>
        <w:rPr>
          <w:rFonts w:cstheme="minorHAnsi"/>
        </w:rPr>
        <w:t>iur</w:t>
      </w:r>
      <w:proofErr w:type="spellEnd"/>
      <w:r>
        <w:rPr>
          <w:rFonts w:cstheme="minorHAnsi"/>
        </w:rPr>
        <w:t xml:space="preserve">. </w:t>
      </w:r>
    </w:p>
    <w:p w14:paraId="396CA7A7" w14:textId="77777777" w:rsidR="009E53C9" w:rsidRDefault="009E53C9" w:rsidP="009E53C9">
      <w:pPr>
        <w:pStyle w:val="Bezproreda"/>
        <w:spacing w:line="276" w:lineRule="auto"/>
        <w:jc w:val="both"/>
        <w:rPr>
          <w:rFonts w:cstheme="minorHAnsi"/>
        </w:rPr>
      </w:pPr>
    </w:p>
    <w:p w14:paraId="18689088" w14:textId="77777777" w:rsidR="009E53C9" w:rsidRDefault="009E53C9" w:rsidP="009E53C9">
      <w:pPr>
        <w:pStyle w:val="Bezproreda"/>
        <w:jc w:val="both"/>
        <w:rPr>
          <w:rFonts w:cstheme="minorHAnsi"/>
        </w:rPr>
      </w:pPr>
    </w:p>
    <w:p w14:paraId="7E7D633B" w14:textId="77777777" w:rsidR="009E53C9" w:rsidRDefault="009E53C9" w:rsidP="009E53C9">
      <w:pPr>
        <w:pStyle w:val="Bezproreda"/>
        <w:jc w:val="both"/>
        <w:rPr>
          <w:rFonts w:cstheme="minorHAnsi"/>
        </w:rPr>
      </w:pPr>
    </w:p>
    <w:p w14:paraId="2B54C69F" w14:textId="77777777" w:rsidR="009E53C9" w:rsidRDefault="009E53C9" w:rsidP="009E53C9">
      <w:pPr>
        <w:pStyle w:val="Bezproreda"/>
        <w:jc w:val="both"/>
        <w:rPr>
          <w:rFonts w:cstheme="minorHAnsi"/>
        </w:rPr>
      </w:pPr>
    </w:p>
    <w:p w14:paraId="6E5482B9" w14:textId="77777777" w:rsidR="009E53C9" w:rsidRDefault="009E53C9" w:rsidP="009E53C9">
      <w:pPr>
        <w:pStyle w:val="Bezproreda"/>
        <w:jc w:val="both"/>
        <w:rPr>
          <w:rFonts w:cstheme="minorHAnsi"/>
          <w:color w:val="00B050"/>
        </w:rPr>
      </w:pPr>
    </w:p>
    <w:p w14:paraId="3B27DF8E" w14:textId="77777777" w:rsidR="009E53C9" w:rsidRDefault="009E53C9" w:rsidP="009E53C9"/>
    <w:p w14:paraId="03B8173E" w14:textId="77777777" w:rsidR="009E53C9" w:rsidRDefault="009E53C9" w:rsidP="009E53C9">
      <w:pPr>
        <w:pStyle w:val="Bezproreda"/>
        <w:jc w:val="both"/>
        <w:rPr>
          <w:rFonts w:cstheme="minorHAnsi"/>
          <w:b/>
          <w:sz w:val="20"/>
          <w:szCs w:val="20"/>
        </w:rPr>
      </w:pPr>
    </w:p>
    <w:p w14:paraId="48605208" w14:textId="77777777" w:rsidR="009E53C9" w:rsidRDefault="009E53C9" w:rsidP="009E53C9"/>
    <w:p w14:paraId="3237D2B3" w14:textId="77777777" w:rsidR="009E53C9" w:rsidRDefault="009E53C9" w:rsidP="009E53C9">
      <w:pPr>
        <w:pStyle w:val="Bezproreda"/>
        <w:spacing w:line="276" w:lineRule="auto"/>
        <w:jc w:val="both"/>
        <w:rPr>
          <w:rFonts w:cstheme="minorHAnsi"/>
        </w:rPr>
      </w:pPr>
    </w:p>
    <w:p w14:paraId="4EDC6A3A" w14:textId="77777777" w:rsidR="00C0752F" w:rsidRPr="004F7B0E" w:rsidRDefault="00C0752F" w:rsidP="00C0752F">
      <w:pPr>
        <w:pStyle w:val="Bezproreda"/>
        <w:ind w:left="720"/>
        <w:jc w:val="both"/>
        <w:rPr>
          <w:rFonts w:cstheme="minorHAnsi"/>
          <w:b/>
        </w:rPr>
      </w:pPr>
    </w:p>
    <w:sectPr w:rsidR="00C0752F" w:rsidRPr="004F7B0E" w:rsidSect="00B018D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21C7" w14:textId="77777777" w:rsidR="00753EB1" w:rsidRDefault="00753EB1" w:rsidP="00377D5A">
      <w:pPr>
        <w:spacing w:after="0" w:line="240" w:lineRule="auto"/>
      </w:pPr>
      <w:r>
        <w:separator/>
      </w:r>
    </w:p>
  </w:endnote>
  <w:endnote w:type="continuationSeparator" w:id="0">
    <w:p w14:paraId="27E94E0C" w14:textId="77777777" w:rsidR="00753EB1" w:rsidRDefault="00753EB1" w:rsidP="00377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660"/>
      <w:docPartObj>
        <w:docPartGallery w:val="Page Numbers (Bottom of Page)"/>
        <w:docPartUnique/>
      </w:docPartObj>
    </w:sdtPr>
    <w:sdtContent>
      <w:p w14:paraId="6CDFC5B2" w14:textId="77777777" w:rsidR="00B37BCB" w:rsidRDefault="00B37BCB">
        <w:pPr>
          <w:pStyle w:val="Podnoje"/>
          <w:jc w:val="right"/>
        </w:pPr>
        <w:r>
          <w:fldChar w:fldCharType="begin"/>
        </w:r>
        <w:r>
          <w:instrText xml:space="preserve"> PAGE   \* MERGEFORMAT </w:instrText>
        </w:r>
        <w:r>
          <w:fldChar w:fldCharType="separate"/>
        </w:r>
        <w:r w:rsidR="00D63EC1">
          <w:rPr>
            <w:noProof/>
          </w:rPr>
          <w:t>1</w:t>
        </w:r>
        <w:r>
          <w:rPr>
            <w:noProof/>
          </w:rPr>
          <w:fldChar w:fldCharType="end"/>
        </w:r>
      </w:p>
    </w:sdtContent>
  </w:sdt>
  <w:p w14:paraId="5FB02DAE" w14:textId="77777777" w:rsidR="00B37BCB" w:rsidRDefault="00B37BC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92519" w14:textId="77777777" w:rsidR="00753EB1" w:rsidRDefault="00753EB1" w:rsidP="00377D5A">
      <w:pPr>
        <w:spacing w:after="0" w:line="240" w:lineRule="auto"/>
      </w:pPr>
      <w:r>
        <w:separator/>
      </w:r>
    </w:p>
  </w:footnote>
  <w:footnote w:type="continuationSeparator" w:id="0">
    <w:p w14:paraId="7103F5F5" w14:textId="77777777" w:rsidR="00753EB1" w:rsidRDefault="00753EB1" w:rsidP="00377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3AD5"/>
    <w:multiLevelType w:val="hybridMultilevel"/>
    <w:tmpl w:val="2B9EC9A6"/>
    <w:lvl w:ilvl="0" w:tplc="67B899C8">
      <w:numFmt w:val="bullet"/>
      <w:lvlText w:val="-"/>
      <w:lvlJc w:val="left"/>
      <w:pPr>
        <w:ind w:left="390" w:hanging="360"/>
      </w:pPr>
      <w:rPr>
        <w:rFonts w:ascii="Cambria" w:eastAsia="Times New Roman" w:hAnsi="Cambria" w:cs="Calibri" w:hint="default"/>
      </w:rPr>
    </w:lvl>
    <w:lvl w:ilvl="1" w:tplc="041A0003" w:tentative="1">
      <w:start w:val="1"/>
      <w:numFmt w:val="bullet"/>
      <w:lvlText w:val="o"/>
      <w:lvlJc w:val="left"/>
      <w:pPr>
        <w:ind w:left="1110" w:hanging="360"/>
      </w:pPr>
      <w:rPr>
        <w:rFonts w:ascii="Courier New" w:hAnsi="Courier New" w:cs="Courier New" w:hint="default"/>
      </w:rPr>
    </w:lvl>
    <w:lvl w:ilvl="2" w:tplc="041A0005" w:tentative="1">
      <w:start w:val="1"/>
      <w:numFmt w:val="bullet"/>
      <w:lvlText w:val=""/>
      <w:lvlJc w:val="left"/>
      <w:pPr>
        <w:ind w:left="1830" w:hanging="360"/>
      </w:pPr>
      <w:rPr>
        <w:rFonts w:ascii="Wingdings" w:hAnsi="Wingdings" w:hint="default"/>
      </w:rPr>
    </w:lvl>
    <w:lvl w:ilvl="3" w:tplc="041A0001" w:tentative="1">
      <w:start w:val="1"/>
      <w:numFmt w:val="bullet"/>
      <w:lvlText w:val=""/>
      <w:lvlJc w:val="left"/>
      <w:pPr>
        <w:ind w:left="2550" w:hanging="360"/>
      </w:pPr>
      <w:rPr>
        <w:rFonts w:ascii="Symbol" w:hAnsi="Symbol" w:hint="default"/>
      </w:rPr>
    </w:lvl>
    <w:lvl w:ilvl="4" w:tplc="041A0003" w:tentative="1">
      <w:start w:val="1"/>
      <w:numFmt w:val="bullet"/>
      <w:lvlText w:val="o"/>
      <w:lvlJc w:val="left"/>
      <w:pPr>
        <w:ind w:left="3270" w:hanging="360"/>
      </w:pPr>
      <w:rPr>
        <w:rFonts w:ascii="Courier New" w:hAnsi="Courier New" w:cs="Courier New" w:hint="default"/>
      </w:rPr>
    </w:lvl>
    <w:lvl w:ilvl="5" w:tplc="041A0005" w:tentative="1">
      <w:start w:val="1"/>
      <w:numFmt w:val="bullet"/>
      <w:lvlText w:val=""/>
      <w:lvlJc w:val="left"/>
      <w:pPr>
        <w:ind w:left="3990" w:hanging="360"/>
      </w:pPr>
      <w:rPr>
        <w:rFonts w:ascii="Wingdings" w:hAnsi="Wingdings" w:hint="default"/>
      </w:rPr>
    </w:lvl>
    <w:lvl w:ilvl="6" w:tplc="041A0001" w:tentative="1">
      <w:start w:val="1"/>
      <w:numFmt w:val="bullet"/>
      <w:lvlText w:val=""/>
      <w:lvlJc w:val="left"/>
      <w:pPr>
        <w:ind w:left="4710" w:hanging="360"/>
      </w:pPr>
      <w:rPr>
        <w:rFonts w:ascii="Symbol" w:hAnsi="Symbol" w:hint="default"/>
      </w:rPr>
    </w:lvl>
    <w:lvl w:ilvl="7" w:tplc="041A0003" w:tentative="1">
      <w:start w:val="1"/>
      <w:numFmt w:val="bullet"/>
      <w:lvlText w:val="o"/>
      <w:lvlJc w:val="left"/>
      <w:pPr>
        <w:ind w:left="5430" w:hanging="360"/>
      </w:pPr>
      <w:rPr>
        <w:rFonts w:ascii="Courier New" w:hAnsi="Courier New" w:cs="Courier New" w:hint="default"/>
      </w:rPr>
    </w:lvl>
    <w:lvl w:ilvl="8" w:tplc="041A0005" w:tentative="1">
      <w:start w:val="1"/>
      <w:numFmt w:val="bullet"/>
      <w:lvlText w:val=""/>
      <w:lvlJc w:val="left"/>
      <w:pPr>
        <w:ind w:left="6150" w:hanging="360"/>
      </w:pPr>
      <w:rPr>
        <w:rFonts w:ascii="Wingdings" w:hAnsi="Wingdings" w:hint="default"/>
      </w:rPr>
    </w:lvl>
  </w:abstractNum>
  <w:abstractNum w:abstractNumId="1" w15:restartNumberingAfterBreak="0">
    <w:nsid w:val="02EF34D2"/>
    <w:multiLevelType w:val="hybridMultilevel"/>
    <w:tmpl w:val="E29E6296"/>
    <w:lvl w:ilvl="0" w:tplc="0512E26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5CC1996"/>
    <w:multiLevelType w:val="hybridMultilevel"/>
    <w:tmpl w:val="42120DEE"/>
    <w:lvl w:ilvl="0" w:tplc="1BD6529A">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086C54F0"/>
    <w:multiLevelType w:val="hybridMultilevel"/>
    <w:tmpl w:val="700272DC"/>
    <w:lvl w:ilvl="0" w:tplc="0890CEDC">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B79483E"/>
    <w:multiLevelType w:val="multilevel"/>
    <w:tmpl w:val="2CF8759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D8476A"/>
    <w:multiLevelType w:val="hybridMultilevel"/>
    <w:tmpl w:val="EDB60E2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FAD6276"/>
    <w:multiLevelType w:val="hybridMultilevel"/>
    <w:tmpl w:val="127C96B8"/>
    <w:lvl w:ilvl="0" w:tplc="AD26134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0B661D3"/>
    <w:multiLevelType w:val="hybridMultilevel"/>
    <w:tmpl w:val="F800B71E"/>
    <w:lvl w:ilvl="0" w:tplc="F856AEBC">
      <w:numFmt w:val="decimal"/>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39313AF7"/>
    <w:multiLevelType w:val="hybridMultilevel"/>
    <w:tmpl w:val="2D1043BA"/>
    <w:lvl w:ilvl="0" w:tplc="F856AEBC">
      <w:numFmt w:val="decimal"/>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3E8241F8"/>
    <w:multiLevelType w:val="multilevel"/>
    <w:tmpl w:val="2CF8759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9453237"/>
    <w:multiLevelType w:val="hybridMultilevel"/>
    <w:tmpl w:val="2D1043BA"/>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BEA6AF9"/>
    <w:multiLevelType w:val="hybridMultilevel"/>
    <w:tmpl w:val="A634A834"/>
    <w:lvl w:ilvl="0" w:tplc="041A000F">
      <w:start w:val="1"/>
      <w:numFmt w:val="decimal"/>
      <w:lvlText w:val="%1."/>
      <w:lvlJc w:val="left"/>
      <w:pPr>
        <w:ind w:left="79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4D32C23"/>
    <w:multiLevelType w:val="hybridMultilevel"/>
    <w:tmpl w:val="F800B71E"/>
    <w:lvl w:ilvl="0" w:tplc="F856AEBC">
      <w:start w:val="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57C24AE"/>
    <w:multiLevelType w:val="hybridMultilevel"/>
    <w:tmpl w:val="82E27B10"/>
    <w:lvl w:ilvl="0" w:tplc="1C0696E6">
      <w:start w:val="1"/>
      <w:numFmt w:val="decimal"/>
      <w:lvlText w:val="%1."/>
      <w:lvlJc w:val="left"/>
      <w:pPr>
        <w:ind w:left="450" w:hanging="360"/>
      </w:pPr>
      <w:rPr>
        <w:rFonts w:hint="default"/>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4" w15:restartNumberingAfterBreak="0">
    <w:nsid w:val="71CE2DB3"/>
    <w:multiLevelType w:val="hybridMultilevel"/>
    <w:tmpl w:val="39A03006"/>
    <w:lvl w:ilvl="0" w:tplc="D9AE79CC">
      <w:start w:val="2"/>
      <w:numFmt w:val="decimal"/>
      <w:lvlText w:val="%1."/>
      <w:lvlJc w:val="left"/>
      <w:pPr>
        <w:ind w:left="720" w:hanging="360"/>
      </w:pPr>
      <w:rPr>
        <w:color w:val="auto"/>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16cid:durableId="2098092248">
    <w:abstractNumId w:val="9"/>
  </w:num>
  <w:num w:numId="2" w16cid:durableId="1450665706">
    <w:abstractNumId w:val="6"/>
  </w:num>
  <w:num w:numId="3" w16cid:durableId="121222774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6686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541920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6237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3660917">
    <w:abstractNumId w:val="13"/>
  </w:num>
  <w:num w:numId="8" w16cid:durableId="171430725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76798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52095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225820">
    <w:abstractNumId w:val="3"/>
  </w:num>
  <w:num w:numId="12" w16cid:durableId="242842651">
    <w:abstractNumId w:val="0"/>
  </w:num>
  <w:num w:numId="13" w16cid:durableId="120609412">
    <w:abstractNumId w:val="10"/>
  </w:num>
  <w:num w:numId="14" w16cid:durableId="731119823">
    <w:abstractNumId w:val="12"/>
  </w:num>
  <w:num w:numId="15" w16cid:durableId="2126728386">
    <w:abstractNumId w:val="11"/>
  </w:num>
  <w:num w:numId="16" w16cid:durableId="1908102789">
    <w:abstractNumId w:val="5"/>
  </w:num>
  <w:num w:numId="17" w16cid:durableId="768693917">
    <w:abstractNumId w:val="2"/>
  </w:num>
  <w:num w:numId="18" w16cid:durableId="1172331179">
    <w:abstractNumId w:val="4"/>
  </w:num>
  <w:num w:numId="19" w16cid:durableId="2037341693">
    <w:abstractNumId w:val="1"/>
  </w:num>
  <w:num w:numId="20" w16cid:durableId="707527534">
    <w:abstractNumId w:val="0"/>
  </w:num>
  <w:num w:numId="21" w16cid:durableId="1016617531">
    <w:abstractNumId w:val="10"/>
  </w:num>
  <w:num w:numId="22" w16cid:durableId="111479242">
    <w:abstractNumId w:val="12"/>
  </w:num>
  <w:num w:numId="23" w16cid:durableId="601839036">
    <w:abstractNumId w:val="0"/>
  </w:num>
  <w:num w:numId="24" w16cid:durableId="232008524">
    <w:abstractNumId w:val="10"/>
  </w:num>
  <w:num w:numId="25" w16cid:durableId="1250650723">
    <w:abstractNumId w:val="12"/>
  </w:num>
  <w:num w:numId="26" w16cid:durableId="1389114143">
    <w:abstractNumId w:val="0"/>
  </w:num>
  <w:num w:numId="27" w16cid:durableId="921791786">
    <w:abstractNumId w:val="8"/>
  </w:num>
  <w:num w:numId="28" w16cid:durableId="1374647768">
    <w:abstractNumId w:val="7"/>
  </w:num>
  <w:num w:numId="29" w16cid:durableId="1897357936">
    <w:abstractNumId w:val="10"/>
    <w:lvlOverride w:ilvl="0"/>
    <w:lvlOverride w:ilvl="1"/>
    <w:lvlOverride w:ilvl="2"/>
    <w:lvlOverride w:ilvl="3"/>
    <w:lvlOverride w:ilvl="4"/>
    <w:lvlOverride w:ilvl="5"/>
    <w:lvlOverride w:ilvl="6"/>
    <w:lvlOverride w:ilvl="7"/>
    <w:lvlOverride w:ilvl="8"/>
  </w:num>
  <w:num w:numId="30" w16cid:durableId="1047755246">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1277"/>
    <w:rsid w:val="000002CE"/>
    <w:rsid w:val="000006E8"/>
    <w:rsid w:val="000007BB"/>
    <w:rsid w:val="00000EF8"/>
    <w:rsid w:val="00000F7A"/>
    <w:rsid w:val="00001EF4"/>
    <w:rsid w:val="00002EFD"/>
    <w:rsid w:val="000039B9"/>
    <w:rsid w:val="00004129"/>
    <w:rsid w:val="000044A2"/>
    <w:rsid w:val="00005305"/>
    <w:rsid w:val="000058EC"/>
    <w:rsid w:val="00006B92"/>
    <w:rsid w:val="0000743B"/>
    <w:rsid w:val="000076CC"/>
    <w:rsid w:val="000078A0"/>
    <w:rsid w:val="00010909"/>
    <w:rsid w:val="00011154"/>
    <w:rsid w:val="00011DCE"/>
    <w:rsid w:val="00011E2A"/>
    <w:rsid w:val="00012500"/>
    <w:rsid w:val="00013078"/>
    <w:rsid w:val="000152F6"/>
    <w:rsid w:val="00015CBC"/>
    <w:rsid w:val="00015E9E"/>
    <w:rsid w:val="00016BDC"/>
    <w:rsid w:val="00020100"/>
    <w:rsid w:val="00021239"/>
    <w:rsid w:val="000212B1"/>
    <w:rsid w:val="00021739"/>
    <w:rsid w:val="00021AFC"/>
    <w:rsid w:val="000221F3"/>
    <w:rsid w:val="0002398B"/>
    <w:rsid w:val="00023C17"/>
    <w:rsid w:val="00025165"/>
    <w:rsid w:val="00025370"/>
    <w:rsid w:val="000261B8"/>
    <w:rsid w:val="0002662E"/>
    <w:rsid w:val="00026E04"/>
    <w:rsid w:val="000300A1"/>
    <w:rsid w:val="0003031D"/>
    <w:rsid w:val="0003177D"/>
    <w:rsid w:val="00032724"/>
    <w:rsid w:val="00033970"/>
    <w:rsid w:val="00033FDA"/>
    <w:rsid w:val="00034B23"/>
    <w:rsid w:val="00035FDC"/>
    <w:rsid w:val="00036184"/>
    <w:rsid w:val="00036AFB"/>
    <w:rsid w:val="00040568"/>
    <w:rsid w:val="0004118A"/>
    <w:rsid w:val="0004287B"/>
    <w:rsid w:val="00042F51"/>
    <w:rsid w:val="000431FD"/>
    <w:rsid w:val="00043364"/>
    <w:rsid w:val="00045242"/>
    <w:rsid w:val="00045A8C"/>
    <w:rsid w:val="00045FB2"/>
    <w:rsid w:val="00047FB4"/>
    <w:rsid w:val="00047FBF"/>
    <w:rsid w:val="00051FEB"/>
    <w:rsid w:val="000528D4"/>
    <w:rsid w:val="00053CA2"/>
    <w:rsid w:val="000541AF"/>
    <w:rsid w:val="00056B9C"/>
    <w:rsid w:val="00057931"/>
    <w:rsid w:val="0006009A"/>
    <w:rsid w:val="0006059E"/>
    <w:rsid w:val="000607DB"/>
    <w:rsid w:val="00060888"/>
    <w:rsid w:val="0006088C"/>
    <w:rsid w:val="00061432"/>
    <w:rsid w:val="00061649"/>
    <w:rsid w:val="00061921"/>
    <w:rsid w:val="000619D4"/>
    <w:rsid w:val="00066B8F"/>
    <w:rsid w:val="000677D7"/>
    <w:rsid w:val="00072CF1"/>
    <w:rsid w:val="0007364C"/>
    <w:rsid w:val="00073B9A"/>
    <w:rsid w:val="00073BDE"/>
    <w:rsid w:val="00073E30"/>
    <w:rsid w:val="00075539"/>
    <w:rsid w:val="0007659F"/>
    <w:rsid w:val="0007734E"/>
    <w:rsid w:val="00080B8B"/>
    <w:rsid w:val="00082C4D"/>
    <w:rsid w:val="000830A6"/>
    <w:rsid w:val="00083377"/>
    <w:rsid w:val="00084BBC"/>
    <w:rsid w:val="00085767"/>
    <w:rsid w:val="00085A23"/>
    <w:rsid w:val="00086B2B"/>
    <w:rsid w:val="00086D77"/>
    <w:rsid w:val="000874DD"/>
    <w:rsid w:val="00091408"/>
    <w:rsid w:val="000922A7"/>
    <w:rsid w:val="00092CEA"/>
    <w:rsid w:val="00093121"/>
    <w:rsid w:val="00093838"/>
    <w:rsid w:val="0009540C"/>
    <w:rsid w:val="0009633C"/>
    <w:rsid w:val="000964FF"/>
    <w:rsid w:val="000969B9"/>
    <w:rsid w:val="000969DD"/>
    <w:rsid w:val="00097B01"/>
    <w:rsid w:val="000A07EA"/>
    <w:rsid w:val="000A1BC0"/>
    <w:rsid w:val="000A1DD3"/>
    <w:rsid w:val="000A2F50"/>
    <w:rsid w:val="000A3204"/>
    <w:rsid w:val="000A42EE"/>
    <w:rsid w:val="000A4DBF"/>
    <w:rsid w:val="000A50F8"/>
    <w:rsid w:val="000A5113"/>
    <w:rsid w:val="000A5708"/>
    <w:rsid w:val="000A5DB4"/>
    <w:rsid w:val="000A661A"/>
    <w:rsid w:val="000A69B1"/>
    <w:rsid w:val="000A6D24"/>
    <w:rsid w:val="000A6FF9"/>
    <w:rsid w:val="000A7790"/>
    <w:rsid w:val="000B0837"/>
    <w:rsid w:val="000B206A"/>
    <w:rsid w:val="000B3285"/>
    <w:rsid w:val="000B35D6"/>
    <w:rsid w:val="000B4208"/>
    <w:rsid w:val="000B4C50"/>
    <w:rsid w:val="000B5F39"/>
    <w:rsid w:val="000B6050"/>
    <w:rsid w:val="000C0023"/>
    <w:rsid w:val="000C01FA"/>
    <w:rsid w:val="000C0294"/>
    <w:rsid w:val="000C057B"/>
    <w:rsid w:val="000C0AB3"/>
    <w:rsid w:val="000C18C7"/>
    <w:rsid w:val="000C1A7F"/>
    <w:rsid w:val="000C244C"/>
    <w:rsid w:val="000C2A25"/>
    <w:rsid w:val="000C2E0C"/>
    <w:rsid w:val="000C33DC"/>
    <w:rsid w:val="000C3D39"/>
    <w:rsid w:val="000C4D5D"/>
    <w:rsid w:val="000C56EC"/>
    <w:rsid w:val="000C66B9"/>
    <w:rsid w:val="000C7A9F"/>
    <w:rsid w:val="000D0229"/>
    <w:rsid w:val="000D229C"/>
    <w:rsid w:val="000D2D5F"/>
    <w:rsid w:val="000D2E58"/>
    <w:rsid w:val="000D369F"/>
    <w:rsid w:val="000D38B6"/>
    <w:rsid w:val="000D4044"/>
    <w:rsid w:val="000D6216"/>
    <w:rsid w:val="000D6683"/>
    <w:rsid w:val="000D7B68"/>
    <w:rsid w:val="000E0DB8"/>
    <w:rsid w:val="000E0E22"/>
    <w:rsid w:val="000E15BD"/>
    <w:rsid w:val="000E2367"/>
    <w:rsid w:val="000E2372"/>
    <w:rsid w:val="000E26E6"/>
    <w:rsid w:val="000E39A4"/>
    <w:rsid w:val="000E4693"/>
    <w:rsid w:val="000E4F5F"/>
    <w:rsid w:val="000E5065"/>
    <w:rsid w:val="000E5291"/>
    <w:rsid w:val="000E6096"/>
    <w:rsid w:val="000E6276"/>
    <w:rsid w:val="000E6C23"/>
    <w:rsid w:val="000E746A"/>
    <w:rsid w:val="000E7A7C"/>
    <w:rsid w:val="000F0085"/>
    <w:rsid w:val="000F0899"/>
    <w:rsid w:val="000F0BC7"/>
    <w:rsid w:val="000F0D99"/>
    <w:rsid w:val="000F214F"/>
    <w:rsid w:val="000F28C5"/>
    <w:rsid w:val="000F297D"/>
    <w:rsid w:val="000F30E3"/>
    <w:rsid w:val="000F31D7"/>
    <w:rsid w:val="000F3307"/>
    <w:rsid w:val="000F497F"/>
    <w:rsid w:val="000F5EF0"/>
    <w:rsid w:val="000F611E"/>
    <w:rsid w:val="000F7527"/>
    <w:rsid w:val="000F7B5B"/>
    <w:rsid w:val="00100108"/>
    <w:rsid w:val="00100C9C"/>
    <w:rsid w:val="00101295"/>
    <w:rsid w:val="0010140A"/>
    <w:rsid w:val="001014B2"/>
    <w:rsid w:val="001017B7"/>
    <w:rsid w:val="001022AD"/>
    <w:rsid w:val="0010259E"/>
    <w:rsid w:val="00102EC7"/>
    <w:rsid w:val="0010320F"/>
    <w:rsid w:val="00103446"/>
    <w:rsid w:val="0010592B"/>
    <w:rsid w:val="00105DAA"/>
    <w:rsid w:val="001067D7"/>
    <w:rsid w:val="00106D55"/>
    <w:rsid w:val="001077D3"/>
    <w:rsid w:val="00107D47"/>
    <w:rsid w:val="00111874"/>
    <w:rsid w:val="00111BCE"/>
    <w:rsid w:val="001141E5"/>
    <w:rsid w:val="00114C92"/>
    <w:rsid w:val="00116159"/>
    <w:rsid w:val="0011640F"/>
    <w:rsid w:val="00116A03"/>
    <w:rsid w:val="00117F02"/>
    <w:rsid w:val="0012192F"/>
    <w:rsid w:val="00121EA0"/>
    <w:rsid w:val="0012204A"/>
    <w:rsid w:val="0012265C"/>
    <w:rsid w:val="001237C3"/>
    <w:rsid w:val="0012398C"/>
    <w:rsid w:val="00123FE2"/>
    <w:rsid w:val="001250E5"/>
    <w:rsid w:val="001251C0"/>
    <w:rsid w:val="001261CD"/>
    <w:rsid w:val="0012673D"/>
    <w:rsid w:val="001268E8"/>
    <w:rsid w:val="001308E4"/>
    <w:rsid w:val="0013118A"/>
    <w:rsid w:val="00131219"/>
    <w:rsid w:val="00132930"/>
    <w:rsid w:val="00133620"/>
    <w:rsid w:val="00133E11"/>
    <w:rsid w:val="00134279"/>
    <w:rsid w:val="00135043"/>
    <w:rsid w:val="00135EBA"/>
    <w:rsid w:val="00136759"/>
    <w:rsid w:val="001376E6"/>
    <w:rsid w:val="00141EC0"/>
    <w:rsid w:val="00141F87"/>
    <w:rsid w:val="001429DC"/>
    <w:rsid w:val="00143105"/>
    <w:rsid w:val="001456E2"/>
    <w:rsid w:val="00145DF5"/>
    <w:rsid w:val="00150F94"/>
    <w:rsid w:val="00151064"/>
    <w:rsid w:val="00151350"/>
    <w:rsid w:val="00151908"/>
    <w:rsid w:val="0015208C"/>
    <w:rsid w:val="00152605"/>
    <w:rsid w:val="00153B98"/>
    <w:rsid w:val="001542DB"/>
    <w:rsid w:val="00154B12"/>
    <w:rsid w:val="00155ACE"/>
    <w:rsid w:val="001562B6"/>
    <w:rsid w:val="00157817"/>
    <w:rsid w:val="00157866"/>
    <w:rsid w:val="001611CE"/>
    <w:rsid w:val="001615A1"/>
    <w:rsid w:val="00163667"/>
    <w:rsid w:val="00165B1E"/>
    <w:rsid w:val="00165B2D"/>
    <w:rsid w:val="00165FF6"/>
    <w:rsid w:val="00166241"/>
    <w:rsid w:val="0017060F"/>
    <w:rsid w:val="00170771"/>
    <w:rsid w:val="00170BFF"/>
    <w:rsid w:val="00171043"/>
    <w:rsid w:val="00173B04"/>
    <w:rsid w:val="00173C1F"/>
    <w:rsid w:val="00173EED"/>
    <w:rsid w:val="001749DE"/>
    <w:rsid w:val="0017587C"/>
    <w:rsid w:val="001774F7"/>
    <w:rsid w:val="0017768D"/>
    <w:rsid w:val="00177928"/>
    <w:rsid w:val="00180986"/>
    <w:rsid w:val="00181038"/>
    <w:rsid w:val="00181584"/>
    <w:rsid w:val="00182E8D"/>
    <w:rsid w:val="00183646"/>
    <w:rsid w:val="00186740"/>
    <w:rsid w:val="00186EA0"/>
    <w:rsid w:val="00187FE1"/>
    <w:rsid w:val="001901C3"/>
    <w:rsid w:val="001909C4"/>
    <w:rsid w:val="00192AE6"/>
    <w:rsid w:val="001930AC"/>
    <w:rsid w:val="0019335A"/>
    <w:rsid w:val="0019432E"/>
    <w:rsid w:val="00194A8D"/>
    <w:rsid w:val="00195673"/>
    <w:rsid w:val="00195F6B"/>
    <w:rsid w:val="0019728D"/>
    <w:rsid w:val="0019735E"/>
    <w:rsid w:val="00197401"/>
    <w:rsid w:val="001979EF"/>
    <w:rsid w:val="00197E88"/>
    <w:rsid w:val="001A1400"/>
    <w:rsid w:val="001A2297"/>
    <w:rsid w:val="001A45A5"/>
    <w:rsid w:val="001A5139"/>
    <w:rsid w:val="001A58AD"/>
    <w:rsid w:val="001B0E08"/>
    <w:rsid w:val="001B10EC"/>
    <w:rsid w:val="001B2DCD"/>
    <w:rsid w:val="001B39B2"/>
    <w:rsid w:val="001B40F9"/>
    <w:rsid w:val="001B4AB1"/>
    <w:rsid w:val="001B4BC1"/>
    <w:rsid w:val="001B5412"/>
    <w:rsid w:val="001B5B56"/>
    <w:rsid w:val="001B6BDD"/>
    <w:rsid w:val="001C0896"/>
    <w:rsid w:val="001C2585"/>
    <w:rsid w:val="001C2659"/>
    <w:rsid w:val="001C28C8"/>
    <w:rsid w:val="001C2C82"/>
    <w:rsid w:val="001C382A"/>
    <w:rsid w:val="001C3DF5"/>
    <w:rsid w:val="001C4742"/>
    <w:rsid w:val="001C5022"/>
    <w:rsid w:val="001C5D78"/>
    <w:rsid w:val="001C6E6D"/>
    <w:rsid w:val="001C7D84"/>
    <w:rsid w:val="001D0C30"/>
    <w:rsid w:val="001D1FB1"/>
    <w:rsid w:val="001D214F"/>
    <w:rsid w:val="001D29C2"/>
    <w:rsid w:val="001D42CD"/>
    <w:rsid w:val="001D4F61"/>
    <w:rsid w:val="001D5B04"/>
    <w:rsid w:val="001D67A9"/>
    <w:rsid w:val="001E1170"/>
    <w:rsid w:val="001E14B2"/>
    <w:rsid w:val="001E1614"/>
    <w:rsid w:val="001E1CD7"/>
    <w:rsid w:val="001E2369"/>
    <w:rsid w:val="001E25DB"/>
    <w:rsid w:val="001E32ED"/>
    <w:rsid w:val="001E3E9B"/>
    <w:rsid w:val="001E4392"/>
    <w:rsid w:val="001E51C1"/>
    <w:rsid w:val="001E604E"/>
    <w:rsid w:val="001E6D0D"/>
    <w:rsid w:val="001E6D83"/>
    <w:rsid w:val="001E6EB7"/>
    <w:rsid w:val="001E708B"/>
    <w:rsid w:val="001F054E"/>
    <w:rsid w:val="001F130E"/>
    <w:rsid w:val="001F139F"/>
    <w:rsid w:val="001F14F4"/>
    <w:rsid w:val="001F18D5"/>
    <w:rsid w:val="001F307A"/>
    <w:rsid w:val="001F333D"/>
    <w:rsid w:val="001F344E"/>
    <w:rsid w:val="001F35E3"/>
    <w:rsid w:val="001F3CCC"/>
    <w:rsid w:val="001F4019"/>
    <w:rsid w:val="001F4493"/>
    <w:rsid w:val="001F4D8F"/>
    <w:rsid w:val="001F5065"/>
    <w:rsid w:val="001F5224"/>
    <w:rsid w:val="001F5363"/>
    <w:rsid w:val="001F539E"/>
    <w:rsid w:val="001F75E0"/>
    <w:rsid w:val="001F7CA1"/>
    <w:rsid w:val="00200A15"/>
    <w:rsid w:val="00200DF2"/>
    <w:rsid w:val="00201BB3"/>
    <w:rsid w:val="002044BE"/>
    <w:rsid w:val="002048E4"/>
    <w:rsid w:val="00205433"/>
    <w:rsid w:val="00206192"/>
    <w:rsid w:val="0020651D"/>
    <w:rsid w:val="002108A3"/>
    <w:rsid w:val="00210C88"/>
    <w:rsid w:val="00211663"/>
    <w:rsid w:val="0021277C"/>
    <w:rsid w:val="002168E1"/>
    <w:rsid w:val="00217830"/>
    <w:rsid w:val="00217C13"/>
    <w:rsid w:val="00220B8A"/>
    <w:rsid w:val="00222ED3"/>
    <w:rsid w:val="0022305F"/>
    <w:rsid w:val="0022396F"/>
    <w:rsid w:val="002264BB"/>
    <w:rsid w:val="00226DD2"/>
    <w:rsid w:val="002302A5"/>
    <w:rsid w:val="00231350"/>
    <w:rsid w:val="00232297"/>
    <w:rsid w:val="00232665"/>
    <w:rsid w:val="00232B29"/>
    <w:rsid w:val="002333A2"/>
    <w:rsid w:val="00233C70"/>
    <w:rsid w:val="002356CC"/>
    <w:rsid w:val="002369F5"/>
    <w:rsid w:val="00236DD9"/>
    <w:rsid w:val="002378A9"/>
    <w:rsid w:val="002379B4"/>
    <w:rsid w:val="0024025B"/>
    <w:rsid w:val="00241FEC"/>
    <w:rsid w:val="00242700"/>
    <w:rsid w:val="00242E30"/>
    <w:rsid w:val="00243267"/>
    <w:rsid w:val="00243E77"/>
    <w:rsid w:val="00244A0B"/>
    <w:rsid w:val="00245CFC"/>
    <w:rsid w:val="00245F73"/>
    <w:rsid w:val="0024663D"/>
    <w:rsid w:val="002476A7"/>
    <w:rsid w:val="00251268"/>
    <w:rsid w:val="00252C6A"/>
    <w:rsid w:val="00252D7D"/>
    <w:rsid w:val="00253D5C"/>
    <w:rsid w:val="00254AF9"/>
    <w:rsid w:val="0025530C"/>
    <w:rsid w:val="00255ED8"/>
    <w:rsid w:val="00256B4A"/>
    <w:rsid w:val="0025776D"/>
    <w:rsid w:val="002577AE"/>
    <w:rsid w:val="002579EC"/>
    <w:rsid w:val="002607B7"/>
    <w:rsid w:val="00260A42"/>
    <w:rsid w:val="00260A94"/>
    <w:rsid w:val="00260B26"/>
    <w:rsid w:val="00260C21"/>
    <w:rsid w:val="00261386"/>
    <w:rsid w:val="002621A8"/>
    <w:rsid w:val="002627F1"/>
    <w:rsid w:val="0026466D"/>
    <w:rsid w:val="00264E0D"/>
    <w:rsid w:val="00265488"/>
    <w:rsid w:val="00266BFB"/>
    <w:rsid w:val="00267C46"/>
    <w:rsid w:val="00270912"/>
    <w:rsid w:val="00271E76"/>
    <w:rsid w:val="002721DD"/>
    <w:rsid w:val="00273DA3"/>
    <w:rsid w:val="00273DB6"/>
    <w:rsid w:val="002764F4"/>
    <w:rsid w:val="0027679F"/>
    <w:rsid w:val="00277EB3"/>
    <w:rsid w:val="00280CC0"/>
    <w:rsid w:val="00282A91"/>
    <w:rsid w:val="00282B65"/>
    <w:rsid w:val="00282E54"/>
    <w:rsid w:val="002835E4"/>
    <w:rsid w:val="00285D88"/>
    <w:rsid w:val="00286272"/>
    <w:rsid w:val="00286595"/>
    <w:rsid w:val="0028675D"/>
    <w:rsid w:val="00286DD2"/>
    <w:rsid w:val="00290537"/>
    <w:rsid w:val="00290AF7"/>
    <w:rsid w:val="002915BF"/>
    <w:rsid w:val="00293CD5"/>
    <w:rsid w:val="002957FC"/>
    <w:rsid w:val="00296141"/>
    <w:rsid w:val="002A0002"/>
    <w:rsid w:val="002A1388"/>
    <w:rsid w:val="002A1EFA"/>
    <w:rsid w:val="002A2167"/>
    <w:rsid w:val="002A2290"/>
    <w:rsid w:val="002A34BA"/>
    <w:rsid w:val="002A3C20"/>
    <w:rsid w:val="002A48ED"/>
    <w:rsid w:val="002A52EA"/>
    <w:rsid w:val="002A6F4A"/>
    <w:rsid w:val="002A7800"/>
    <w:rsid w:val="002B17CA"/>
    <w:rsid w:val="002B1D55"/>
    <w:rsid w:val="002B2A88"/>
    <w:rsid w:val="002B3693"/>
    <w:rsid w:val="002B3AD1"/>
    <w:rsid w:val="002B46D1"/>
    <w:rsid w:val="002B5D53"/>
    <w:rsid w:val="002B62B3"/>
    <w:rsid w:val="002B7EF8"/>
    <w:rsid w:val="002C001E"/>
    <w:rsid w:val="002C0959"/>
    <w:rsid w:val="002C0F89"/>
    <w:rsid w:val="002C1462"/>
    <w:rsid w:val="002C16DB"/>
    <w:rsid w:val="002C1834"/>
    <w:rsid w:val="002C2475"/>
    <w:rsid w:val="002C2609"/>
    <w:rsid w:val="002C2A79"/>
    <w:rsid w:val="002C2B89"/>
    <w:rsid w:val="002C31CF"/>
    <w:rsid w:val="002C3485"/>
    <w:rsid w:val="002C4662"/>
    <w:rsid w:val="002C4BE0"/>
    <w:rsid w:val="002C4EE9"/>
    <w:rsid w:val="002C5E17"/>
    <w:rsid w:val="002C6463"/>
    <w:rsid w:val="002C7B92"/>
    <w:rsid w:val="002D0CD1"/>
    <w:rsid w:val="002D1056"/>
    <w:rsid w:val="002D1222"/>
    <w:rsid w:val="002D2228"/>
    <w:rsid w:val="002D22B4"/>
    <w:rsid w:val="002D2D1E"/>
    <w:rsid w:val="002D57A8"/>
    <w:rsid w:val="002D5C78"/>
    <w:rsid w:val="002D67A0"/>
    <w:rsid w:val="002D6EAC"/>
    <w:rsid w:val="002D6F79"/>
    <w:rsid w:val="002D7135"/>
    <w:rsid w:val="002D78E4"/>
    <w:rsid w:val="002E0C30"/>
    <w:rsid w:val="002E33D5"/>
    <w:rsid w:val="002E4A9E"/>
    <w:rsid w:val="002E4AD1"/>
    <w:rsid w:val="002E5646"/>
    <w:rsid w:val="002E5BFD"/>
    <w:rsid w:val="002F1B55"/>
    <w:rsid w:val="002F1DB4"/>
    <w:rsid w:val="002F390A"/>
    <w:rsid w:val="002F3CAB"/>
    <w:rsid w:val="002F5B87"/>
    <w:rsid w:val="002F7649"/>
    <w:rsid w:val="00300C0C"/>
    <w:rsid w:val="00300F30"/>
    <w:rsid w:val="003014B8"/>
    <w:rsid w:val="003015D6"/>
    <w:rsid w:val="00301A79"/>
    <w:rsid w:val="00302776"/>
    <w:rsid w:val="0030319C"/>
    <w:rsid w:val="0030369A"/>
    <w:rsid w:val="00305A64"/>
    <w:rsid w:val="0030697D"/>
    <w:rsid w:val="003073AD"/>
    <w:rsid w:val="003077D7"/>
    <w:rsid w:val="00307B96"/>
    <w:rsid w:val="00311B86"/>
    <w:rsid w:val="003123D9"/>
    <w:rsid w:val="0031252C"/>
    <w:rsid w:val="003126A2"/>
    <w:rsid w:val="003134AA"/>
    <w:rsid w:val="003147E1"/>
    <w:rsid w:val="00315322"/>
    <w:rsid w:val="00316E29"/>
    <w:rsid w:val="003175B7"/>
    <w:rsid w:val="00320DD1"/>
    <w:rsid w:val="00321239"/>
    <w:rsid w:val="003216CE"/>
    <w:rsid w:val="00321B37"/>
    <w:rsid w:val="0032275D"/>
    <w:rsid w:val="00322A81"/>
    <w:rsid w:val="00324311"/>
    <w:rsid w:val="00324339"/>
    <w:rsid w:val="00324619"/>
    <w:rsid w:val="003255CD"/>
    <w:rsid w:val="00325680"/>
    <w:rsid w:val="00325E22"/>
    <w:rsid w:val="003261DD"/>
    <w:rsid w:val="003262A9"/>
    <w:rsid w:val="00326397"/>
    <w:rsid w:val="00326E47"/>
    <w:rsid w:val="00326FEF"/>
    <w:rsid w:val="00330170"/>
    <w:rsid w:val="00331E02"/>
    <w:rsid w:val="00332753"/>
    <w:rsid w:val="00332F25"/>
    <w:rsid w:val="003331D8"/>
    <w:rsid w:val="00333780"/>
    <w:rsid w:val="003337DB"/>
    <w:rsid w:val="00333EC0"/>
    <w:rsid w:val="00334022"/>
    <w:rsid w:val="00337E72"/>
    <w:rsid w:val="00340EA3"/>
    <w:rsid w:val="003417FE"/>
    <w:rsid w:val="00341D6C"/>
    <w:rsid w:val="00341F17"/>
    <w:rsid w:val="00343413"/>
    <w:rsid w:val="00343FE2"/>
    <w:rsid w:val="00344267"/>
    <w:rsid w:val="003470FC"/>
    <w:rsid w:val="003478B6"/>
    <w:rsid w:val="0035072B"/>
    <w:rsid w:val="00351613"/>
    <w:rsid w:val="00351A72"/>
    <w:rsid w:val="00351E32"/>
    <w:rsid w:val="00351FDE"/>
    <w:rsid w:val="00352ECF"/>
    <w:rsid w:val="003547AD"/>
    <w:rsid w:val="00354980"/>
    <w:rsid w:val="0035550C"/>
    <w:rsid w:val="00355623"/>
    <w:rsid w:val="00356969"/>
    <w:rsid w:val="00360075"/>
    <w:rsid w:val="00360BBB"/>
    <w:rsid w:val="00360D96"/>
    <w:rsid w:val="0036302C"/>
    <w:rsid w:val="00363D6C"/>
    <w:rsid w:val="0036522F"/>
    <w:rsid w:val="00366E10"/>
    <w:rsid w:val="00366F7B"/>
    <w:rsid w:val="00367362"/>
    <w:rsid w:val="0036776A"/>
    <w:rsid w:val="00367CE4"/>
    <w:rsid w:val="00367D63"/>
    <w:rsid w:val="003713D5"/>
    <w:rsid w:val="00371F9F"/>
    <w:rsid w:val="00373060"/>
    <w:rsid w:val="003745E7"/>
    <w:rsid w:val="00376384"/>
    <w:rsid w:val="00376545"/>
    <w:rsid w:val="00377D5A"/>
    <w:rsid w:val="0038057B"/>
    <w:rsid w:val="003819F0"/>
    <w:rsid w:val="003839CF"/>
    <w:rsid w:val="00383B96"/>
    <w:rsid w:val="00383BDD"/>
    <w:rsid w:val="00383D7D"/>
    <w:rsid w:val="00385A1E"/>
    <w:rsid w:val="003912D2"/>
    <w:rsid w:val="00391A4E"/>
    <w:rsid w:val="00391E99"/>
    <w:rsid w:val="00392339"/>
    <w:rsid w:val="003923FB"/>
    <w:rsid w:val="00393256"/>
    <w:rsid w:val="003933DE"/>
    <w:rsid w:val="003943C7"/>
    <w:rsid w:val="0039461D"/>
    <w:rsid w:val="00395B40"/>
    <w:rsid w:val="00395FD6"/>
    <w:rsid w:val="00396C41"/>
    <w:rsid w:val="003A0750"/>
    <w:rsid w:val="003A09A0"/>
    <w:rsid w:val="003A0F28"/>
    <w:rsid w:val="003A2283"/>
    <w:rsid w:val="003A27D5"/>
    <w:rsid w:val="003A465D"/>
    <w:rsid w:val="003A47FF"/>
    <w:rsid w:val="003A5529"/>
    <w:rsid w:val="003A5649"/>
    <w:rsid w:val="003A759E"/>
    <w:rsid w:val="003A7DE8"/>
    <w:rsid w:val="003A7E26"/>
    <w:rsid w:val="003A7F7E"/>
    <w:rsid w:val="003B06F2"/>
    <w:rsid w:val="003B0F7E"/>
    <w:rsid w:val="003B19FD"/>
    <w:rsid w:val="003B275D"/>
    <w:rsid w:val="003B340E"/>
    <w:rsid w:val="003B5391"/>
    <w:rsid w:val="003B5BBC"/>
    <w:rsid w:val="003B7463"/>
    <w:rsid w:val="003B7870"/>
    <w:rsid w:val="003B7BCA"/>
    <w:rsid w:val="003C0BB3"/>
    <w:rsid w:val="003C148B"/>
    <w:rsid w:val="003C1737"/>
    <w:rsid w:val="003C1888"/>
    <w:rsid w:val="003C228A"/>
    <w:rsid w:val="003C2844"/>
    <w:rsid w:val="003C3C0B"/>
    <w:rsid w:val="003C4C49"/>
    <w:rsid w:val="003C5234"/>
    <w:rsid w:val="003C5361"/>
    <w:rsid w:val="003C573C"/>
    <w:rsid w:val="003C5A1F"/>
    <w:rsid w:val="003C6AD9"/>
    <w:rsid w:val="003C71C4"/>
    <w:rsid w:val="003C74C6"/>
    <w:rsid w:val="003C75CA"/>
    <w:rsid w:val="003D0636"/>
    <w:rsid w:val="003D1F95"/>
    <w:rsid w:val="003D3BE7"/>
    <w:rsid w:val="003D463A"/>
    <w:rsid w:val="003D4BBF"/>
    <w:rsid w:val="003D7464"/>
    <w:rsid w:val="003D778D"/>
    <w:rsid w:val="003E0C0D"/>
    <w:rsid w:val="003E1E73"/>
    <w:rsid w:val="003E3230"/>
    <w:rsid w:val="003E4080"/>
    <w:rsid w:val="003E4654"/>
    <w:rsid w:val="003E4EE6"/>
    <w:rsid w:val="003E53CD"/>
    <w:rsid w:val="003E5715"/>
    <w:rsid w:val="003E6978"/>
    <w:rsid w:val="003E76FD"/>
    <w:rsid w:val="003E7AC7"/>
    <w:rsid w:val="003E7B28"/>
    <w:rsid w:val="003F0D83"/>
    <w:rsid w:val="003F124B"/>
    <w:rsid w:val="003F1287"/>
    <w:rsid w:val="003F27A6"/>
    <w:rsid w:val="003F326C"/>
    <w:rsid w:val="003F360E"/>
    <w:rsid w:val="003F4271"/>
    <w:rsid w:val="003F429B"/>
    <w:rsid w:val="003F493E"/>
    <w:rsid w:val="003F6E53"/>
    <w:rsid w:val="003F6F28"/>
    <w:rsid w:val="0040003E"/>
    <w:rsid w:val="004003AC"/>
    <w:rsid w:val="00400927"/>
    <w:rsid w:val="00400FA2"/>
    <w:rsid w:val="004017B8"/>
    <w:rsid w:val="0040199F"/>
    <w:rsid w:val="00401AE6"/>
    <w:rsid w:val="004020B4"/>
    <w:rsid w:val="0040336B"/>
    <w:rsid w:val="00403665"/>
    <w:rsid w:val="004045E0"/>
    <w:rsid w:val="004059E2"/>
    <w:rsid w:val="00405F2E"/>
    <w:rsid w:val="0040618A"/>
    <w:rsid w:val="00406392"/>
    <w:rsid w:val="00407003"/>
    <w:rsid w:val="00411FAB"/>
    <w:rsid w:val="00412151"/>
    <w:rsid w:val="0041227C"/>
    <w:rsid w:val="00413384"/>
    <w:rsid w:val="004135F8"/>
    <w:rsid w:val="0041434A"/>
    <w:rsid w:val="00414E30"/>
    <w:rsid w:val="00415C01"/>
    <w:rsid w:val="00415EF4"/>
    <w:rsid w:val="00416729"/>
    <w:rsid w:val="00416F42"/>
    <w:rsid w:val="004170F8"/>
    <w:rsid w:val="004177DA"/>
    <w:rsid w:val="00417933"/>
    <w:rsid w:val="004202AE"/>
    <w:rsid w:val="004209CE"/>
    <w:rsid w:val="0042160D"/>
    <w:rsid w:val="00422F51"/>
    <w:rsid w:val="0042677C"/>
    <w:rsid w:val="00426AED"/>
    <w:rsid w:val="00427375"/>
    <w:rsid w:val="00427447"/>
    <w:rsid w:val="00427DBD"/>
    <w:rsid w:val="00430261"/>
    <w:rsid w:val="00430436"/>
    <w:rsid w:val="0043054A"/>
    <w:rsid w:val="004307C1"/>
    <w:rsid w:val="004313E5"/>
    <w:rsid w:val="00431605"/>
    <w:rsid w:val="00431EB3"/>
    <w:rsid w:val="0043269A"/>
    <w:rsid w:val="0043274F"/>
    <w:rsid w:val="00434FBE"/>
    <w:rsid w:val="0043556D"/>
    <w:rsid w:val="00435573"/>
    <w:rsid w:val="00435B63"/>
    <w:rsid w:val="004401DF"/>
    <w:rsid w:val="004417F2"/>
    <w:rsid w:val="004431B5"/>
    <w:rsid w:val="00445D25"/>
    <w:rsid w:val="00446038"/>
    <w:rsid w:val="00446BD0"/>
    <w:rsid w:val="00446E4D"/>
    <w:rsid w:val="00450D14"/>
    <w:rsid w:val="00452F6A"/>
    <w:rsid w:val="00452FDD"/>
    <w:rsid w:val="004533C0"/>
    <w:rsid w:val="0045437F"/>
    <w:rsid w:val="004544A3"/>
    <w:rsid w:val="00455F38"/>
    <w:rsid w:val="00457F2D"/>
    <w:rsid w:val="0046015B"/>
    <w:rsid w:val="00460663"/>
    <w:rsid w:val="00461277"/>
    <w:rsid w:val="0046155F"/>
    <w:rsid w:val="00461B83"/>
    <w:rsid w:val="00462E8E"/>
    <w:rsid w:val="00463705"/>
    <w:rsid w:val="00464EE1"/>
    <w:rsid w:val="00466380"/>
    <w:rsid w:val="004677D9"/>
    <w:rsid w:val="0047029B"/>
    <w:rsid w:val="004711FB"/>
    <w:rsid w:val="004729F7"/>
    <w:rsid w:val="00473A59"/>
    <w:rsid w:val="0047517F"/>
    <w:rsid w:val="00475FD9"/>
    <w:rsid w:val="004762DE"/>
    <w:rsid w:val="00476443"/>
    <w:rsid w:val="0047667F"/>
    <w:rsid w:val="004766E1"/>
    <w:rsid w:val="00477009"/>
    <w:rsid w:val="00477424"/>
    <w:rsid w:val="0048396E"/>
    <w:rsid w:val="00483D01"/>
    <w:rsid w:val="0048497B"/>
    <w:rsid w:val="00485D1C"/>
    <w:rsid w:val="004861F4"/>
    <w:rsid w:val="004864C5"/>
    <w:rsid w:val="00486EEC"/>
    <w:rsid w:val="00487A4A"/>
    <w:rsid w:val="00490939"/>
    <w:rsid w:val="00491E90"/>
    <w:rsid w:val="00492BC2"/>
    <w:rsid w:val="0049384A"/>
    <w:rsid w:val="00493F89"/>
    <w:rsid w:val="00495067"/>
    <w:rsid w:val="0049564C"/>
    <w:rsid w:val="004958A1"/>
    <w:rsid w:val="00495FBA"/>
    <w:rsid w:val="004978EC"/>
    <w:rsid w:val="004A0BA1"/>
    <w:rsid w:val="004A12E8"/>
    <w:rsid w:val="004A1A31"/>
    <w:rsid w:val="004A1E6B"/>
    <w:rsid w:val="004A26E3"/>
    <w:rsid w:val="004A49E4"/>
    <w:rsid w:val="004A636A"/>
    <w:rsid w:val="004A7B6D"/>
    <w:rsid w:val="004B0C2B"/>
    <w:rsid w:val="004B0E01"/>
    <w:rsid w:val="004B0F5D"/>
    <w:rsid w:val="004B1241"/>
    <w:rsid w:val="004B3AF2"/>
    <w:rsid w:val="004B4952"/>
    <w:rsid w:val="004B4C62"/>
    <w:rsid w:val="004B60E3"/>
    <w:rsid w:val="004B6834"/>
    <w:rsid w:val="004B7DCE"/>
    <w:rsid w:val="004C0A3F"/>
    <w:rsid w:val="004C0A6F"/>
    <w:rsid w:val="004C49C7"/>
    <w:rsid w:val="004C507D"/>
    <w:rsid w:val="004C6899"/>
    <w:rsid w:val="004C7EAC"/>
    <w:rsid w:val="004D0CEA"/>
    <w:rsid w:val="004D21F5"/>
    <w:rsid w:val="004D226B"/>
    <w:rsid w:val="004D27C7"/>
    <w:rsid w:val="004D3353"/>
    <w:rsid w:val="004D390D"/>
    <w:rsid w:val="004D42CB"/>
    <w:rsid w:val="004D4E15"/>
    <w:rsid w:val="004D4FDE"/>
    <w:rsid w:val="004E0103"/>
    <w:rsid w:val="004E108E"/>
    <w:rsid w:val="004E10D1"/>
    <w:rsid w:val="004E10F9"/>
    <w:rsid w:val="004E23BD"/>
    <w:rsid w:val="004E247E"/>
    <w:rsid w:val="004E2A97"/>
    <w:rsid w:val="004E3732"/>
    <w:rsid w:val="004E3FC2"/>
    <w:rsid w:val="004E4B0E"/>
    <w:rsid w:val="004E5BD0"/>
    <w:rsid w:val="004E618A"/>
    <w:rsid w:val="004E6554"/>
    <w:rsid w:val="004E6E35"/>
    <w:rsid w:val="004E7154"/>
    <w:rsid w:val="004E777E"/>
    <w:rsid w:val="004E7C92"/>
    <w:rsid w:val="004F022C"/>
    <w:rsid w:val="004F0803"/>
    <w:rsid w:val="004F18CE"/>
    <w:rsid w:val="004F18DB"/>
    <w:rsid w:val="004F2B9C"/>
    <w:rsid w:val="004F2E96"/>
    <w:rsid w:val="004F31A8"/>
    <w:rsid w:val="004F36BF"/>
    <w:rsid w:val="004F3DEB"/>
    <w:rsid w:val="004F79BC"/>
    <w:rsid w:val="004F7B0E"/>
    <w:rsid w:val="0050137C"/>
    <w:rsid w:val="005031B0"/>
    <w:rsid w:val="00506FB6"/>
    <w:rsid w:val="00507591"/>
    <w:rsid w:val="00507B19"/>
    <w:rsid w:val="0051278F"/>
    <w:rsid w:val="005127C8"/>
    <w:rsid w:val="005133EF"/>
    <w:rsid w:val="00513E85"/>
    <w:rsid w:val="0051446F"/>
    <w:rsid w:val="00514856"/>
    <w:rsid w:val="005162A5"/>
    <w:rsid w:val="0051691B"/>
    <w:rsid w:val="00517058"/>
    <w:rsid w:val="00517311"/>
    <w:rsid w:val="00520091"/>
    <w:rsid w:val="0052068A"/>
    <w:rsid w:val="00522362"/>
    <w:rsid w:val="00523329"/>
    <w:rsid w:val="00523E28"/>
    <w:rsid w:val="005240D5"/>
    <w:rsid w:val="0052466D"/>
    <w:rsid w:val="005249D2"/>
    <w:rsid w:val="00524E96"/>
    <w:rsid w:val="00525DF6"/>
    <w:rsid w:val="0052634F"/>
    <w:rsid w:val="00527BFD"/>
    <w:rsid w:val="00527C36"/>
    <w:rsid w:val="005305DB"/>
    <w:rsid w:val="005308AC"/>
    <w:rsid w:val="00530B53"/>
    <w:rsid w:val="00531173"/>
    <w:rsid w:val="005311CB"/>
    <w:rsid w:val="00531FA6"/>
    <w:rsid w:val="0053262C"/>
    <w:rsid w:val="005330EC"/>
    <w:rsid w:val="00533233"/>
    <w:rsid w:val="00534AD4"/>
    <w:rsid w:val="00535D4B"/>
    <w:rsid w:val="00535E28"/>
    <w:rsid w:val="00535F84"/>
    <w:rsid w:val="005362DD"/>
    <w:rsid w:val="005363C7"/>
    <w:rsid w:val="005364AD"/>
    <w:rsid w:val="00536F6A"/>
    <w:rsid w:val="00537CF7"/>
    <w:rsid w:val="0054198D"/>
    <w:rsid w:val="00543B4E"/>
    <w:rsid w:val="0054645C"/>
    <w:rsid w:val="005465A9"/>
    <w:rsid w:val="00546C16"/>
    <w:rsid w:val="00547148"/>
    <w:rsid w:val="005479BC"/>
    <w:rsid w:val="00550AE6"/>
    <w:rsid w:val="00550CD5"/>
    <w:rsid w:val="0055138A"/>
    <w:rsid w:val="00552536"/>
    <w:rsid w:val="0055298B"/>
    <w:rsid w:val="00553385"/>
    <w:rsid w:val="00553C5F"/>
    <w:rsid w:val="00553D30"/>
    <w:rsid w:val="005561E1"/>
    <w:rsid w:val="005566E1"/>
    <w:rsid w:val="005575AA"/>
    <w:rsid w:val="00560A66"/>
    <w:rsid w:val="00562BB3"/>
    <w:rsid w:val="00563D72"/>
    <w:rsid w:val="00564643"/>
    <w:rsid w:val="0056495E"/>
    <w:rsid w:val="005659C5"/>
    <w:rsid w:val="00565A17"/>
    <w:rsid w:val="00565D96"/>
    <w:rsid w:val="0056600E"/>
    <w:rsid w:val="005664AB"/>
    <w:rsid w:val="00567042"/>
    <w:rsid w:val="005714B5"/>
    <w:rsid w:val="005717DF"/>
    <w:rsid w:val="005719EB"/>
    <w:rsid w:val="00571C38"/>
    <w:rsid w:val="0057514B"/>
    <w:rsid w:val="00576123"/>
    <w:rsid w:val="0057613B"/>
    <w:rsid w:val="00576981"/>
    <w:rsid w:val="00581099"/>
    <w:rsid w:val="00581706"/>
    <w:rsid w:val="00582512"/>
    <w:rsid w:val="00583860"/>
    <w:rsid w:val="00583D94"/>
    <w:rsid w:val="00584164"/>
    <w:rsid w:val="00584B94"/>
    <w:rsid w:val="00585E08"/>
    <w:rsid w:val="00586997"/>
    <w:rsid w:val="00590492"/>
    <w:rsid w:val="00590B38"/>
    <w:rsid w:val="00591500"/>
    <w:rsid w:val="00591505"/>
    <w:rsid w:val="00591AEE"/>
    <w:rsid w:val="0059337A"/>
    <w:rsid w:val="00593B3D"/>
    <w:rsid w:val="00594568"/>
    <w:rsid w:val="00594A3C"/>
    <w:rsid w:val="00595107"/>
    <w:rsid w:val="00596190"/>
    <w:rsid w:val="0059628E"/>
    <w:rsid w:val="0059634F"/>
    <w:rsid w:val="00597047"/>
    <w:rsid w:val="00597546"/>
    <w:rsid w:val="00597BDD"/>
    <w:rsid w:val="005A01A6"/>
    <w:rsid w:val="005A1B0F"/>
    <w:rsid w:val="005A1E5C"/>
    <w:rsid w:val="005A1E9E"/>
    <w:rsid w:val="005A2098"/>
    <w:rsid w:val="005A369F"/>
    <w:rsid w:val="005A3C04"/>
    <w:rsid w:val="005A3EEB"/>
    <w:rsid w:val="005A4632"/>
    <w:rsid w:val="005A5F91"/>
    <w:rsid w:val="005A6629"/>
    <w:rsid w:val="005A79BB"/>
    <w:rsid w:val="005B183C"/>
    <w:rsid w:val="005B1D5F"/>
    <w:rsid w:val="005B399C"/>
    <w:rsid w:val="005B6632"/>
    <w:rsid w:val="005B7512"/>
    <w:rsid w:val="005B7990"/>
    <w:rsid w:val="005C0643"/>
    <w:rsid w:val="005C0987"/>
    <w:rsid w:val="005C0C99"/>
    <w:rsid w:val="005C1080"/>
    <w:rsid w:val="005C12D0"/>
    <w:rsid w:val="005C137C"/>
    <w:rsid w:val="005C1418"/>
    <w:rsid w:val="005C1754"/>
    <w:rsid w:val="005C191F"/>
    <w:rsid w:val="005C2027"/>
    <w:rsid w:val="005C2FFA"/>
    <w:rsid w:val="005C3484"/>
    <w:rsid w:val="005C4DB4"/>
    <w:rsid w:val="005C5E0B"/>
    <w:rsid w:val="005C6FD7"/>
    <w:rsid w:val="005D00F4"/>
    <w:rsid w:val="005D0167"/>
    <w:rsid w:val="005D0264"/>
    <w:rsid w:val="005D03AC"/>
    <w:rsid w:val="005D1643"/>
    <w:rsid w:val="005D1A12"/>
    <w:rsid w:val="005D1FFD"/>
    <w:rsid w:val="005D24A0"/>
    <w:rsid w:val="005D25F7"/>
    <w:rsid w:val="005D296A"/>
    <w:rsid w:val="005D2A18"/>
    <w:rsid w:val="005D3048"/>
    <w:rsid w:val="005D3CE1"/>
    <w:rsid w:val="005D4FDD"/>
    <w:rsid w:val="005D568A"/>
    <w:rsid w:val="005D5815"/>
    <w:rsid w:val="005D5FFA"/>
    <w:rsid w:val="005D66F7"/>
    <w:rsid w:val="005D677B"/>
    <w:rsid w:val="005D731D"/>
    <w:rsid w:val="005D7335"/>
    <w:rsid w:val="005E0358"/>
    <w:rsid w:val="005E1754"/>
    <w:rsid w:val="005E262D"/>
    <w:rsid w:val="005E2A6E"/>
    <w:rsid w:val="005E35C3"/>
    <w:rsid w:val="005E492F"/>
    <w:rsid w:val="005E65B4"/>
    <w:rsid w:val="005E6C35"/>
    <w:rsid w:val="005E6F18"/>
    <w:rsid w:val="005F0109"/>
    <w:rsid w:val="005F02F8"/>
    <w:rsid w:val="005F1547"/>
    <w:rsid w:val="005F1606"/>
    <w:rsid w:val="005F2054"/>
    <w:rsid w:val="005F2ED3"/>
    <w:rsid w:val="005F318E"/>
    <w:rsid w:val="005F3410"/>
    <w:rsid w:val="005F37A7"/>
    <w:rsid w:val="005F4A28"/>
    <w:rsid w:val="005F5061"/>
    <w:rsid w:val="005F6443"/>
    <w:rsid w:val="005F6574"/>
    <w:rsid w:val="005F6E4D"/>
    <w:rsid w:val="005F74F9"/>
    <w:rsid w:val="005F76B8"/>
    <w:rsid w:val="005F7780"/>
    <w:rsid w:val="0060049F"/>
    <w:rsid w:val="00601575"/>
    <w:rsid w:val="00601BFE"/>
    <w:rsid w:val="00602502"/>
    <w:rsid w:val="0060328F"/>
    <w:rsid w:val="006034EE"/>
    <w:rsid w:val="006039BB"/>
    <w:rsid w:val="00604315"/>
    <w:rsid w:val="00605685"/>
    <w:rsid w:val="00606073"/>
    <w:rsid w:val="00610B62"/>
    <w:rsid w:val="00612CE0"/>
    <w:rsid w:val="0061449F"/>
    <w:rsid w:val="00614B01"/>
    <w:rsid w:val="00614F35"/>
    <w:rsid w:val="00616B22"/>
    <w:rsid w:val="00616D7C"/>
    <w:rsid w:val="00616DE9"/>
    <w:rsid w:val="006178DA"/>
    <w:rsid w:val="00617E09"/>
    <w:rsid w:val="0062021D"/>
    <w:rsid w:val="00621D6E"/>
    <w:rsid w:val="00622F49"/>
    <w:rsid w:val="00623464"/>
    <w:rsid w:val="0062368E"/>
    <w:rsid w:val="006237D2"/>
    <w:rsid w:val="0062493A"/>
    <w:rsid w:val="006267D6"/>
    <w:rsid w:val="00626A10"/>
    <w:rsid w:val="00627467"/>
    <w:rsid w:val="00630B16"/>
    <w:rsid w:val="00632BAF"/>
    <w:rsid w:val="006340FD"/>
    <w:rsid w:val="00634460"/>
    <w:rsid w:val="00634492"/>
    <w:rsid w:val="00634CB2"/>
    <w:rsid w:val="0063556F"/>
    <w:rsid w:val="00635C7A"/>
    <w:rsid w:val="00636DFD"/>
    <w:rsid w:val="00640D0E"/>
    <w:rsid w:val="006414A1"/>
    <w:rsid w:val="0064173C"/>
    <w:rsid w:val="00641E25"/>
    <w:rsid w:val="006420B7"/>
    <w:rsid w:val="00642E1E"/>
    <w:rsid w:val="006438A5"/>
    <w:rsid w:val="0064568A"/>
    <w:rsid w:val="006458EA"/>
    <w:rsid w:val="00645DD9"/>
    <w:rsid w:val="00646D9A"/>
    <w:rsid w:val="00646F53"/>
    <w:rsid w:val="00646F5A"/>
    <w:rsid w:val="0064708C"/>
    <w:rsid w:val="0064749F"/>
    <w:rsid w:val="00647A5E"/>
    <w:rsid w:val="00650852"/>
    <w:rsid w:val="00650893"/>
    <w:rsid w:val="00650C87"/>
    <w:rsid w:val="00652643"/>
    <w:rsid w:val="00653453"/>
    <w:rsid w:val="00653CDB"/>
    <w:rsid w:val="00654280"/>
    <w:rsid w:val="006549F7"/>
    <w:rsid w:val="00655DC4"/>
    <w:rsid w:val="006566B2"/>
    <w:rsid w:val="006566FF"/>
    <w:rsid w:val="0066059E"/>
    <w:rsid w:val="00662593"/>
    <w:rsid w:val="0066390B"/>
    <w:rsid w:val="00663F35"/>
    <w:rsid w:val="00665D99"/>
    <w:rsid w:val="00666199"/>
    <w:rsid w:val="0066623C"/>
    <w:rsid w:val="0066709A"/>
    <w:rsid w:val="0066786A"/>
    <w:rsid w:val="006704E6"/>
    <w:rsid w:val="00671176"/>
    <w:rsid w:val="0067291D"/>
    <w:rsid w:val="0067300A"/>
    <w:rsid w:val="0067366E"/>
    <w:rsid w:val="0067377E"/>
    <w:rsid w:val="006737CF"/>
    <w:rsid w:val="00673E24"/>
    <w:rsid w:val="00673F3A"/>
    <w:rsid w:val="006746EC"/>
    <w:rsid w:val="00674B97"/>
    <w:rsid w:val="0067562A"/>
    <w:rsid w:val="00675CFB"/>
    <w:rsid w:val="00676AB6"/>
    <w:rsid w:val="00676F4B"/>
    <w:rsid w:val="006770DC"/>
    <w:rsid w:val="00680E02"/>
    <w:rsid w:val="00681601"/>
    <w:rsid w:val="00681A6B"/>
    <w:rsid w:val="00681B0C"/>
    <w:rsid w:val="00682766"/>
    <w:rsid w:val="00683B2E"/>
    <w:rsid w:val="00683D7B"/>
    <w:rsid w:val="00684848"/>
    <w:rsid w:val="006853FD"/>
    <w:rsid w:val="00685495"/>
    <w:rsid w:val="00686AE9"/>
    <w:rsid w:val="0068743D"/>
    <w:rsid w:val="00687599"/>
    <w:rsid w:val="0069165D"/>
    <w:rsid w:val="0069240F"/>
    <w:rsid w:val="006935AF"/>
    <w:rsid w:val="00693D0E"/>
    <w:rsid w:val="00694847"/>
    <w:rsid w:val="0069532F"/>
    <w:rsid w:val="00695926"/>
    <w:rsid w:val="006A0B01"/>
    <w:rsid w:val="006A198D"/>
    <w:rsid w:val="006A1AD4"/>
    <w:rsid w:val="006A2413"/>
    <w:rsid w:val="006A41EC"/>
    <w:rsid w:val="006A49F3"/>
    <w:rsid w:val="006A519B"/>
    <w:rsid w:val="006A6A0C"/>
    <w:rsid w:val="006A6F37"/>
    <w:rsid w:val="006A7882"/>
    <w:rsid w:val="006B105F"/>
    <w:rsid w:val="006B12B0"/>
    <w:rsid w:val="006B15BD"/>
    <w:rsid w:val="006B17D5"/>
    <w:rsid w:val="006B20B1"/>
    <w:rsid w:val="006B216B"/>
    <w:rsid w:val="006B2974"/>
    <w:rsid w:val="006B3B58"/>
    <w:rsid w:val="006B41E4"/>
    <w:rsid w:val="006B44F7"/>
    <w:rsid w:val="006B499B"/>
    <w:rsid w:val="006B500D"/>
    <w:rsid w:val="006B520B"/>
    <w:rsid w:val="006B5B8E"/>
    <w:rsid w:val="006B60DF"/>
    <w:rsid w:val="006B7823"/>
    <w:rsid w:val="006B7D79"/>
    <w:rsid w:val="006C07A9"/>
    <w:rsid w:val="006C0A35"/>
    <w:rsid w:val="006C1440"/>
    <w:rsid w:val="006C4986"/>
    <w:rsid w:val="006C5183"/>
    <w:rsid w:val="006C615B"/>
    <w:rsid w:val="006C6E43"/>
    <w:rsid w:val="006C6E89"/>
    <w:rsid w:val="006C7981"/>
    <w:rsid w:val="006C7A88"/>
    <w:rsid w:val="006D076F"/>
    <w:rsid w:val="006D0A47"/>
    <w:rsid w:val="006D0B52"/>
    <w:rsid w:val="006D127D"/>
    <w:rsid w:val="006D2445"/>
    <w:rsid w:val="006D2D07"/>
    <w:rsid w:val="006D2E66"/>
    <w:rsid w:val="006D31C0"/>
    <w:rsid w:val="006D3C1E"/>
    <w:rsid w:val="006D560B"/>
    <w:rsid w:val="006D634F"/>
    <w:rsid w:val="006D6CDB"/>
    <w:rsid w:val="006D6F50"/>
    <w:rsid w:val="006D7619"/>
    <w:rsid w:val="006E055B"/>
    <w:rsid w:val="006E0D25"/>
    <w:rsid w:val="006E1330"/>
    <w:rsid w:val="006E2006"/>
    <w:rsid w:val="006E2204"/>
    <w:rsid w:val="006E2737"/>
    <w:rsid w:val="006E398F"/>
    <w:rsid w:val="006E3A31"/>
    <w:rsid w:val="006E4B2A"/>
    <w:rsid w:val="006E5E4A"/>
    <w:rsid w:val="006E642D"/>
    <w:rsid w:val="006E67BC"/>
    <w:rsid w:val="006E6CF1"/>
    <w:rsid w:val="006E6E65"/>
    <w:rsid w:val="006E7E54"/>
    <w:rsid w:val="006F0B48"/>
    <w:rsid w:val="006F111D"/>
    <w:rsid w:val="006F162B"/>
    <w:rsid w:val="006F24BA"/>
    <w:rsid w:val="006F2BCE"/>
    <w:rsid w:val="006F4239"/>
    <w:rsid w:val="006F4AF3"/>
    <w:rsid w:val="006F4CB2"/>
    <w:rsid w:val="006F4FCC"/>
    <w:rsid w:val="006F56CF"/>
    <w:rsid w:val="006F5A89"/>
    <w:rsid w:val="006F71D1"/>
    <w:rsid w:val="0070214E"/>
    <w:rsid w:val="00702FAB"/>
    <w:rsid w:val="00705E45"/>
    <w:rsid w:val="007063DF"/>
    <w:rsid w:val="00707A8C"/>
    <w:rsid w:val="00710672"/>
    <w:rsid w:val="007107A1"/>
    <w:rsid w:val="00711010"/>
    <w:rsid w:val="00711CA9"/>
    <w:rsid w:val="00712180"/>
    <w:rsid w:val="00713F3F"/>
    <w:rsid w:val="0071449E"/>
    <w:rsid w:val="00714A85"/>
    <w:rsid w:val="00714EE5"/>
    <w:rsid w:val="007154FC"/>
    <w:rsid w:val="00720512"/>
    <w:rsid w:val="00720618"/>
    <w:rsid w:val="007215F2"/>
    <w:rsid w:val="00722CF6"/>
    <w:rsid w:val="00723CFF"/>
    <w:rsid w:val="0072435B"/>
    <w:rsid w:val="00725341"/>
    <w:rsid w:val="00725BC0"/>
    <w:rsid w:val="00725DC2"/>
    <w:rsid w:val="00725E36"/>
    <w:rsid w:val="00727770"/>
    <w:rsid w:val="00727A99"/>
    <w:rsid w:val="00727E96"/>
    <w:rsid w:val="00727EE5"/>
    <w:rsid w:val="00730860"/>
    <w:rsid w:val="007314E8"/>
    <w:rsid w:val="00731A1F"/>
    <w:rsid w:val="00731DCA"/>
    <w:rsid w:val="00732324"/>
    <w:rsid w:val="00732CE0"/>
    <w:rsid w:val="00734FDD"/>
    <w:rsid w:val="007354E6"/>
    <w:rsid w:val="00736D89"/>
    <w:rsid w:val="00737708"/>
    <w:rsid w:val="00737A8B"/>
    <w:rsid w:val="00737C5C"/>
    <w:rsid w:val="00737E79"/>
    <w:rsid w:val="007406BD"/>
    <w:rsid w:val="00740F8A"/>
    <w:rsid w:val="0074227F"/>
    <w:rsid w:val="00742B41"/>
    <w:rsid w:val="00742C8C"/>
    <w:rsid w:val="0074378D"/>
    <w:rsid w:val="007442F1"/>
    <w:rsid w:val="00746E75"/>
    <w:rsid w:val="00747179"/>
    <w:rsid w:val="0074749A"/>
    <w:rsid w:val="00752B59"/>
    <w:rsid w:val="00752C5D"/>
    <w:rsid w:val="00753467"/>
    <w:rsid w:val="00753593"/>
    <w:rsid w:val="00753EB1"/>
    <w:rsid w:val="00754F0A"/>
    <w:rsid w:val="0075690E"/>
    <w:rsid w:val="0075700F"/>
    <w:rsid w:val="00757D18"/>
    <w:rsid w:val="00760010"/>
    <w:rsid w:val="00760389"/>
    <w:rsid w:val="00760671"/>
    <w:rsid w:val="00760845"/>
    <w:rsid w:val="00760ECB"/>
    <w:rsid w:val="00762071"/>
    <w:rsid w:val="00762260"/>
    <w:rsid w:val="0076261B"/>
    <w:rsid w:val="00763928"/>
    <w:rsid w:val="00764CA2"/>
    <w:rsid w:val="00765111"/>
    <w:rsid w:val="0076560A"/>
    <w:rsid w:val="00765827"/>
    <w:rsid w:val="00766A86"/>
    <w:rsid w:val="0077209F"/>
    <w:rsid w:val="00772AD3"/>
    <w:rsid w:val="0077343B"/>
    <w:rsid w:val="00773958"/>
    <w:rsid w:val="007742E0"/>
    <w:rsid w:val="00774AF7"/>
    <w:rsid w:val="00775695"/>
    <w:rsid w:val="00776AC5"/>
    <w:rsid w:val="00777673"/>
    <w:rsid w:val="00777CA3"/>
    <w:rsid w:val="0078086B"/>
    <w:rsid w:val="007815C1"/>
    <w:rsid w:val="0078202E"/>
    <w:rsid w:val="007826D9"/>
    <w:rsid w:val="007827C6"/>
    <w:rsid w:val="00782BEE"/>
    <w:rsid w:val="00782D50"/>
    <w:rsid w:val="00784366"/>
    <w:rsid w:val="007846BD"/>
    <w:rsid w:val="00784AF4"/>
    <w:rsid w:val="0078539A"/>
    <w:rsid w:val="007854FF"/>
    <w:rsid w:val="00785712"/>
    <w:rsid w:val="007863F4"/>
    <w:rsid w:val="00787373"/>
    <w:rsid w:val="0078782A"/>
    <w:rsid w:val="0079224F"/>
    <w:rsid w:val="007923AC"/>
    <w:rsid w:val="007931FD"/>
    <w:rsid w:val="007936D1"/>
    <w:rsid w:val="007947C9"/>
    <w:rsid w:val="0079540F"/>
    <w:rsid w:val="00795BE0"/>
    <w:rsid w:val="00795D6D"/>
    <w:rsid w:val="00796669"/>
    <w:rsid w:val="0079765D"/>
    <w:rsid w:val="00797AC9"/>
    <w:rsid w:val="007A0C4A"/>
    <w:rsid w:val="007A1891"/>
    <w:rsid w:val="007A1BFE"/>
    <w:rsid w:val="007A1F29"/>
    <w:rsid w:val="007A3785"/>
    <w:rsid w:val="007A4AF8"/>
    <w:rsid w:val="007A5A40"/>
    <w:rsid w:val="007A629C"/>
    <w:rsid w:val="007A6907"/>
    <w:rsid w:val="007A78C3"/>
    <w:rsid w:val="007B0153"/>
    <w:rsid w:val="007B14FE"/>
    <w:rsid w:val="007B166F"/>
    <w:rsid w:val="007B35D8"/>
    <w:rsid w:val="007B4824"/>
    <w:rsid w:val="007B5D5A"/>
    <w:rsid w:val="007B6685"/>
    <w:rsid w:val="007B7475"/>
    <w:rsid w:val="007B7E45"/>
    <w:rsid w:val="007B7E95"/>
    <w:rsid w:val="007C0417"/>
    <w:rsid w:val="007C125C"/>
    <w:rsid w:val="007C2661"/>
    <w:rsid w:val="007C289B"/>
    <w:rsid w:val="007C3C0A"/>
    <w:rsid w:val="007C3E36"/>
    <w:rsid w:val="007C42FA"/>
    <w:rsid w:val="007C477B"/>
    <w:rsid w:val="007C49E0"/>
    <w:rsid w:val="007C579E"/>
    <w:rsid w:val="007C59A8"/>
    <w:rsid w:val="007C5C25"/>
    <w:rsid w:val="007C70A6"/>
    <w:rsid w:val="007C7183"/>
    <w:rsid w:val="007D0973"/>
    <w:rsid w:val="007D0C48"/>
    <w:rsid w:val="007D28F0"/>
    <w:rsid w:val="007D3E8B"/>
    <w:rsid w:val="007D427A"/>
    <w:rsid w:val="007D4502"/>
    <w:rsid w:val="007D471F"/>
    <w:rsid w:val="007D7C73"/>
    <w:rsid w:val="007E08F3"/>
    <w:rsid w:val="007E118D"/>
    <w:rsid w:val="007E12C0"/>
    <w:rsid w:val="007E2676"/>
    <w:rsid w:val="007E45FB"/>
    <w:rsid w:val="007E4F4B"/>
    <w:rsid w:val="007E6126"/>
    <w:rsid w:val="007E7FC5"/>
    <w:rsid w:val="007F06F2"/>
    <w:rsid w:val="007F0F5A"/>
    <w:rsid w:val="007F246A"/>
    <w:rsid w:val="007F2BC3"/>
    <w:rsid w:val="007F2FF3"/>
    <w:rsid w:val="007F306B"/>
    <w:rsid w:val="007F319F"/>
    <w:rsid w:val="007F31F1"/>
    <w:rsid w:val="007F47A3"/>
    <w:rsid w:val="007F4B72"/>
    <w:rsid w:val="007F5CD1"/>
    <w:rsid w:val="007F5F51"/>
    <w:rsid w:val="007F7120"/>
    <w:rsid w:val="007F7364"/>
    <w:rsid w:val="007F7C86"/>
    <w:rsid w:val="007F7D79"/>
    <w:rsid w:val="00801CD7"/>
    <w:rsid w:val="00802112"/>
    <w:rsid w:val="00802DB8"/>
    <w:rsid w:val="0080376F"/>
    <w:rsid w:val="008038B5"/>
    <w:rsid w:val="00803A8A"/>
    <w:rsid w:val="00804AB8"/>
    <w:rsid w:val="008052FA"/>
    <w:rsid w:val="00806664"/>
    <w:rsid w:val="00806B22"/>
    <w:rsid w:val="008079AB"/>
    <w:rsid w:val="00810065"/>
    <w:rsid w:val="00810B9A"/>
    <w:rsid w:val="00810F52"/>
    <w:rsid w:val="008118AD"/>
    <w:rsid w:val="00811936"/>
    <w:rsid w:val="00811D11"/>
    <w:rsid w:val="00812F4F"/>
    <w:rsid w:val="0081341C"/>
    <w:rsid w:val="00813F56"/>
    <w:rsid w:val="008145AE"/>
    <w:rsid w:val="00814616"/>
    <w:rsid w:val="00815E9D"/>
    <w:rsid w:val="0081693F"/>
    <w:rsid w:val="008177C6"/>
    <w:rsid w:val="00817BEC"/>
    <w:rsid w:val="00820A27"/>
    <w:rsid w:val="00821113"/>
    <w:rsid w:val="008218D2"/>
    <w:rsid w:val="00821CE6"/>
    <w:rsid w:val="00822A78"/>
    <w:rsid w:val="00822EE1"/>
    <w:rsid w:val="00823005"/>
    <w:rsid w:val="0082346E"/>
    <w:rsid w:val="00823AAB"/>
    <w:rsid w:val="00824BA6"/>
    <w:rsid w:val="00824C57"/>
    <w:rsid w:val="00825628"/>
    <w:rsid w:val="00826A84"/>
    <w:rsid w:val="00826D81"/>
    <w:rsid w:val="008271A7"/>
    <w:rsid w:val="00827A46"/>
    <w:rsid w:val="00827D24"/>
    <w:rsid w:val="00827D7B"/>
    <w:rsid w:val="00831D3C"/>
    <w:rsid w:val="00831FFE"/>
    <w:rsid w:val="00832C68"/>
    <w:rsid w:val="0083393C"/>
    <w:rsid w:val="0083445F"/>
    <w:rsid w:val="0083545E"/>
    <w:rsid w:val="0083588F"/>
    <w:rsid w:val="00835AFE"/>
    <w:rsid w:val="008364D8"/>
    <w:rsid w:val="00836812"/>
    <w:rsid w:val="008400B2"/>
    <w:rsid w:val="0084064D"/>
    <w:rsid w:val="0084156D"/>
    <w:rsid w:val="00841705"/>
    <w:rsid w:val="00841C2B"/>
    <w:rsid w:val="008433CB"/>
    <w:rsid w:val="00843EAC"/>
    <w:rsid w:val="008441A8"/>
    <w:rsid w:val="008444FB"/>
    <w:rsid w:val="00845CDB"/>
    <w:rsid w:val="00845F43"/>
    <w:rsid w:val="00853309"/>
    <w:rsid w:val="008535A3"/>
    <w:rsid w:val="008538B2"/>
    <w:rsid w:val="00853F58"/>
    <w:rsid w:val="00857082"/>
    <w:rsid w:val="00857959"/>
    <w:rsid w:val="00860FB4"/>
    <w:rsid w:val="00861533"/>
    <w:rsid w:val="0086155F"/>
    <w:rsid w:val="00861571"/>
    <w:rsid w:val="00861684"/>
    <w:rsid w:val="0086179B"/>
    <w:rsid w:val="00861A6D"/>
    <w:rsid w:val="00861C8B"/>
    <w:rsid w:val="00862673"/>
    <w:rsid w:val="00863353"/>
    <w:rsid w:val="00864FC3"/>
    <w:rsid w:val="0086734D"/>
    <w:rsid w:val="0086740F"/>
    <w:rsid w:val="00867CE8"/>
    <w:rsid w:val="008710CE"/>
    <w:rsid w:val="008710D5"/>
    <w:rsid w:val="00871101"/>
    <w:rsid w:val="00871B82"/>
    <w:rsid w:val="00872A78"/>
    <w:rsid w:val="00873A4B"/>
    <w:rsid w:val="00875714"/>
    <w:rsid w:val="0087778B"/>
    <w:rsid w:val="00877995"/>
    <w:rsid w:val="008779E2"/>
    <w:rsid w:val="008800A2"/>
    <w:rsid w:val="0088017D"/>
    <w:rsid w:val="008801D3"/>
    <w:rsid w:val="00880580"/>
    <w:rsid w:val="0088120B"/>
    <w:rsid w:val="008816E3"/>
    <w:rsid w:val="00882212"/>
    <w:rsid w:val="008853A0"/>
    <w:rsid w:val="008858A2"/>
    <w:rsid w:val="00886C3E"/>
    <w:rsid w:val="008870B4"/>
    <w:rsid w:val="008879BF"/>
    <w:rsid w:val="00890D08"/>
    <w:rsid w:val="0089157B"/>
    <w:rsid w:val="00891CC6"/>
    <w:rsid w:val="00891F9D"/>
    <w:rsid w:val="008922AE"/>
    <w:rsid w:val="008934B8"/>
    <w:rsid w:val="00893A0C"/>
    <w:rsid w:val="00894F56"/>
    <w:rsid w:val="008950EB"/>
    <w:rsid w:val="008952F0"/>
    <w:rsid w:val="00895894"/>
    <w:rsid w:val="0089634E"/>
    <w:rsid w:val="00896740"/>
    <w:rsid w:val="00897937"/>
    <w:rsid w:val="008A1684"/>
    <w:rsid w:val="008A1A7B"/>
    <w:rsid w:val="008A20A2"/>
    <w:rsid w:val="008A2535"/>
    <w:rsid w:val="008A26C0"/>
    <w:rsid w:val="008A2F96"/>
    <w:rsid w:val="008A35F8"/>
    <w:rsid w:val="008A36ED"/>
    <w:rsid w:val="008A3C8E"/>
    <w:rsid w:val="008A427F"/>
    <w:rsid w:val="008A4DAE"/>
    <w:rsid w:val="008A4E79"/>
    <w:rsid w:val="008A57D2"/>
    <w:rsid w:val="008A6061"/>
    <w:rsid w:val="008A62A6"/>
    <w:rsid w:val="008A6335"/>
    <w:rsid w:val="008A6362"/>
    <w:rsid w:val="008A718A"/>
    <w:rsid w:val="008B1276"/>
    <w:rsid w:val="008B260C"/>
    <w:rsid w:val="008B3470"/>
    <w:rsid w:val="008B3A8C"/>
    <w:rsid w:val="008B49EC"/>
    <w:rsid w:val="008B4E96"/>
    <w:rsid w:val="008B50FD"/>
    <w:rsid w:val="008B6824"/>
    <w:rsid w:val="008B7288"/>
    <w:rsid w:val="008B7955"/>
    <w:rsid w:val="008C1CEC"/>
    <w:rsid w:val="008C273B"/>
    <w:rsid w:val="008C3877"/>
    <w:rsid w:val="008C3D07"/>
    <w:rsid w:val="008C3FC5"/>
    <w:rsid w:val="008C4B1D"/>
    <w:rsid w:val="008C4C0F"/>
    <w:rsid w:val="008C520B"/>
    <w:rsid w:val="008C6B23"/>
    <w:rsid w:val="008C72C9"/>
    <w:rsid w:val="008C7775"/>
    <w:rsid w:val="008C7DEE"/>
    <w:rsid w:val="008C7E74"/>
    <w:rsid w:val="008D02CD"/>
    <w:rsid w:val="008D099A"/>
    <w:rsid w:val="008D156F"/>
    <w:rsid w:val="008D1D08"/>
    <w:rsid w:val="008D2140"/>
    <w:rsid w:val="008D2F9C"/>
    <w:rsid w:val="008D4418"/>
    <w:rsid w:val="008D67E6"/>
    <w:rsid w:val="008D6880"/>
    <w:rsid w:val="008D6FAD"/>
    <w:rsid w:val="008D73E4"/>
    <w:rsid w:val="008D7C7C"/>
    <w:rsid w:val="008E0205"/>
    <w:rsid w:val="008E1F52"/>
    <w:rsid w:val="008E2381"/>
    <w:rsid w:val="008E31A3"/>
    <w:rsid w:val="008E33D0"/>
    <w:rsid w:val="008E5385"/>
    <w:rsid w:val="008E589A"/>
    <w:rsid w:val="008E69E8"/>
    <w:rsid w:val="008E767F"/>
    <w:rsid w:val="008E77D7"/>
    <w:rsid w:val="008E7A36"/>
    <w:rsid w:val="008F04BB"/>
    <w:rsid w:val="008F0548"/>
    <w:rsid w:val="008F0601"/>
    <w:rsid w:val="008F0B98"/>
    <w:rsid w:val="008F5436"/>
    <w:rsid w:val="008F5759"/>
    <w:rsid w:val="008F5BFB"/>
    <w:rsid w:val="008F6236"/>
    <w:rsid w:val="008F6D0D"/>
    <w:rsid w:val="008F6EE0"/>
    <w:rsid w:val="00901184"/>
    <w:rsid w:val="00901B24"/>
    <w:rsid w:val="00901C80"/>
    <w:rsid w:val="00902217"/>
    <w:rsid w:val="009026C0"/>
    <w:rsid w:val="00902AF4"/>
    <w:rsid w:val="0090446B"/>
    <w:rsid w:val="009045AC"/>
    <w:rsid w:val="00905716"/>
    <w:rsid w:val="00905B98"/>
    <w:rsid w:val="00905D94"/>
    <w:rsid w:val="00906209"/>
    <w:rsid w:val="00906358"/>
    <w:rsid w:val="00907BDA"/>
    <w:rsid w:val="00907CB9"/>
    <w:rsid w:val="0091025F"/>
    <w:rsid w:val="00911C08"/>
    <w:rsid w:val="00913690"/>
    <w:rsid w:val="00914403"/>
    <w:rsid w:val="00914720"/>
    <w:rsid w:val="00914A22"/>
    <w:rsid w:val="009161E6"/>
    <w:rsid w:val="00916DEC"/>
    <w:rsid w:val="0091704C"/>
    <w:rsid w:val="009177EF"/>
    <w:rsid w:val="009215BF"/>
    <w:rsid w:val="00923058"/>
    <w:rsid w:val="00923498"/>
    <w:rsid w:val="00924066"/>
    <w:rsid w:val="00924D1E"/>
    <w:rsid w:val="00925532"/>
    <w:rsid w:val="00925AAA"/>
    <w:rsid w:val="009261C3"/>
    <w:rsid w:val="00927BA7"/>
    <w:rsid w:val="0093001B"/>
    <w:rsid w:val="00931585"/>
    <w:rsid w:val="00932494"/>
    <w:rsid w:val="00934087"/>
    <w:rsid w:val="00934B38"/>
    <w:rsid w:val="00935551"/>
    <w:rsid w:val="00935A16"/>
    <w:rsid w:val="00935A2F"/>
    <w:rsid w:val="0094004E"/>
    <w:rsid w:val="00940ECF"/>
    <w:rsid w:val="00941598"/>
    <w:rsid w:val="00941DE5"/>
    <w:rsid w:val="00941DEC"/>
    <w:rsid w:val="00942751"/>
    <w:rsid w:val="00944207"/>
    <w:rsid w:val="009448E6"/>
    <w:rsid w:val="00944C39"/>
    <w:rsid w:val="00944CCB"/>
    <w:rsid w:val="009467A0"/>
    <w:rsid w:val="00946B4D"/>
    <w:rsid w:val="009475BD"/>
    <w:rsid w:val="00950EE3"/>
    <w:rsid w:val="00951408"/>
    <w:rsid w:val="0095271A"/>
    <w:rsid w:val="009533C8"/>
    <w:rsid w:val="00954BB2"/>
    <w:rsid w:val="009552FC"/>
    <w:rsid w:val="0095547A"/>
    <w:rsid w:val="009554BE"/>
    <w:rsid w:val="0095566D"/>
    <w:rsid w:val="00956345"/>
    <w:rsid w:val="0095760A"/>
    <w:rsid w:val="00960244"/>
    <w:rsid w:val="00962C7A"/>
    <w:rsid w:val="0096361D"/>
    <w:rsid w:val="00964C2C"/>
    <w:rsid w:val="00964D13"/>
    <w:rsid w:val="0096549A"/>
    <w:rsid w:val="00965510"/>
    <w:rsid w:val="00965BED"/>
    <w:rsid w:val="009661DE"/>
    <w:rsid w:val="009675F0"/>
    <w:rsid w:val="009706DB"/>
    <w:rsid w:val="00970E86"/>
    <w:rsid w:val="00971ACA"/>
    <w:rsid w:val="009724C8"/>
    <w:rsid w:val="00972CA3"/>
    <w:rsid w:val="00975D8E"/>
    <w:rsid w:val="00976676"/>
    <w:rsid w:val="0097693D"/>
    <w:rsid w:val="00976AC7"/>
    <w:rsid w:val="009776C9"/>
    <w:rsid w:val="00977866"/>
    <w:rsid w:val="00977A93"/>
    <w:rsid w:val="009824CD"/>
    <w:rsid w:val="00982C67"/>
    <w:rsid w:val="00982E6D"/>
    <w:rsid w:val="00982F3E"/>
    <w:rsid w:val="00983788"/>
    <w:rsid w:val="0098402D"/>
    <w:rsid w:val="00985A04"/>
    <w:rsid w:val="00985F30"/>
    <w:rsid w:val="00986706"/>
    <w:rsid w:val="00987091"/>
    <w:rsid w:val="00987564"/>
    <w:rsid w:val="00987814"/>
    <w:rsid w:val="0099008F"/>
    <w:rsid w:val="00990095"/>
    <w:rsid w:val="0099181C"/>
    <w:rsid w:val="00992177"/>
    <w:rsid w:val="009923CE"/>
    <w:rsid w:val="00992853"/>
    <w:rsid w:val="009936C9"/>
    <w:rsid w:val="0099652E"/>
    <w:rsid w:val="009968DD"/>
    <w:rsid w:val="00997043"/>
    <w:rsid w:val="00997940"/>
    <w:rsid w:val="00997C21"/>
    <w:rsid w:val="009A0524"/>
    <w:rsid w:val="009A0963"/>
    <w:rsid w:val="009A1614"/>
    <w:rsid w:val="009A3488"/>
    <w:rsid w:val="009A34B7"/>
    <w:rsid w:val="009A3574"/>
    <w:rsid w:val="009A44EC"/>
    <w:rsid w:val="009A473E"/>
    <w:rsid w:val="009A527B"/>
    <w:rsid w:val="009A6ABC"/>
    <w:rsid w:val="009A6BDD"/>
    <w:rsid w:val="009A72AC"/>
    <w:rsid w:val="009B1C61"/>
    <w:rsid w:val="009B3F3A"/>
    <w:rsid w:val="009B49BE"/>
    <w:rsid w:val="009B584A"/>
    <w:rsid w:val="009B73EF"/>
    <w:rsid w:val="009B757C"/>
    <w:rsid w:val="009C0A64"/>
    <w:rsid w:val="009C1E33"/>
    <w:rsid w:val="009C1FCD"/>
    <w:rsid w:val="009C28F6"/>
    <w:rsid w:val="009C3A76"/>
    <w:rsid w:val="009C3FCF"/>
    <w:rsid w:val="009C4350"/>
    <w:rsid w:val="009C4C21"/>
    <w:rsid w:val="009C4CC6"/>
    <w:rsid w:val="009C4FA6"/>
    <w:rsid w:val="009C56B6"/>
    <w:rsid w:val="009C584D"/>
    <w:rsid w:val="009D00D9"/>
    <w:rsid w:val="009D10A9"/>
    <w:rsid w:val="009D1230"/>
    <w:rsid w:val="009D1E6C"/>
    <w:rsid w:val="009D29BC"/>
    <w:rsid w:val="009D2B91"/>
    <w:rsid w:val="009D2F26"/>
    <w:rsid w:val="009D4A05"/>
    <w:rsid w:val="009D5DE5"/>
    <w:rsid w:val="009D66B0"/>
    <w:rsid w:val="009D726E"/>
    <w:rsid w:val="009D7497"/>
    <w:rsid w:val="009E0281"/>
    <w:rsid w:val="009E0318"/>
    <w:rsid w:val="009E1561"/>
    <w:rsid w:val="009E19D1"/>
    <w:rsid w:val="009E2B7F"/>
    <w:rsid w:val="009E37E4"/>
    <w:rsid w:val="009E39B7"/>
    <w:rsid w:val="009E40E3"/>
    <w:rsid w:val="009E4BFA"/>
    <w:rsid w:val="009E53C9"/>
    <w:rsid w:val="009E5F48"/>
    <w:rsid w:val="009E657A"/>
    <w:rsid w:val="009E66CD"/>
    <w:rsid w:val="009E6DBF"/>
    <w:rsid w:val="009F133E"/>
    <w:rsid w:val="009F1873"/>
    <w:rsid w:val="009F1B06"/>
    <w:rsid w:val="009F2D17"/>
    <w:rsid w:val="009F321A"/>
    <w:rsid w:val="009F4DE3"/>
    <w:rsid w:val="009F6341"/>
    <w:rsid w:val="009F6FDA"/>
    <w:rsid w:val="009F799A"/>
    <w:rsid w:val="009F7D19"/>
    <w:rsid w:val="00A00C54"/>
    <w:rsid w:val="00A01215"/>
    <w:rsid w:val="00A0214E"/>
    <w:rsid w:val="00A02746"/>
    <w:rsid w:val="00A03660"/>
    <w:rsid w:val="00A038A6"/>
    <w:rsid w:val="00A049BB"/>
    <w:rsid w:val="00A057F3"/>
    <w:rsid w:val="00A0611B"/>
    <w:rsid w:val="00A06613"/>
    <w:rsid w:val="00A11CF3"/>
    <w:rsid w:val="00A121D5"/>
    <w:rsid w:val="00A12F4B"/>
    <w:rsid w:val="00A13A2B"/>
    <w:rsid w:val="00A146B0"/>
    <w:rsid w:val="00A14C1D"/>
    <w:rsid w:val="00A15272"/>
    <w:rsid w:val="00A156B4"/>
    <w:rsid w:val="00A16120"/>
    <w:rsid w:val="00A168EB"/>
    <w:rsid w:val="00A16B64"/>
    <w:rsid w:val="00A17BF1"/>
    <w:rsid w:val="00A17D8F"/>
    <w:rsid w:val="00A205AA"/>
    <w:rsid w:val="00A21765"/>
    <w:rsid w:val="00A21FAF"/>
    <w:rsid w:val="00A235FD"/>
    <w:rsid w:val="00A25992"/>
    <w:rsid w:val="00A268B0"/>
    <w:rsid w:val="00A26CBE"/>
    <w:rsid w:val="00A26F0E"/>
    <w:rsid w:val="00A30072"/>
    <w:rsid w:val="00A30744"/>
    <w:rsid w:val="00A30AF2"/>
    <w:rsid w:val="00A311FD"/>
    <w:rsid w:val="00A314E0"/>
    <w:rsid w:val="00A321C0"/>
    <w:rsid w:val="00A3220E"/>
    <w:rsid w:val="00A337B7"/>
    <w:rsid w:val="00A339EE"/>
    <w:rsid w:val="00A34DF7"/>
    <w:rsid w:val="00A414A5"/>
    <w:rsid w:val="00A426F8"/>
    <w:rsid w:val="00A4345A"/>
    <w:rsid w:val="00A44392"/>
    <w:rsid w:val="00A44553"/>
    <w:rsid w:val="00A451ED"/>
    <w:rsid w:val="00A453A7"/>
    <w:rsid w:val="00A45548"/>
    <w:rsid w:val="00A45714"/>
    <w:rsid w:val="00A45C30"/>
    <w:rsid w:val="00A467E7"/>
    <w:rsid w:val="00A46890"/>
    <w:rsid w:val="00A47ACE"/>
    <w:rsid w:val="00A52AA9"/>
    <w:rsid w:val="00A542B6"/>
    <w:rsid w:val="00A54B5A"/>
    <w:rsid w:val="00A551E9"/>
    <w:rsid w:val="00A55C49"/>
    <w:rsid w:val="00A55FE2"/>
    <w:rsid w:val="00A56896"/>
    <w:rsid w:val="00A56FF3"/>
    <w:rsid w:val="00A574CD"/>
    <w:rsid w:val="00A602D0"/>
    <w:rsid w:val="00A60428"/>
    <w:rsid w:val="00A60690"/>
    <w:rsid w:val="00A6100E"/>
    <w:rsid w:val="00A61329"/>
    <w:rsid w:val="00A6299F"/>
    <w:rsid w:val="00A632D1"/>
    <w:rsid w:val="00A6349D"/>
    <w:rsid w:val="00A638E7"/>
    <w:rsid w:val="00A64462"/>
    <w:rsid w:val="00A64D8A"/>
    <w:rsid w:val="00A66777"/>
    <w:rsid w:val="00A66942"/>
    <w:rsid w:val="00A66AB7"/>
    <w:rsid w:val="00A67397"/>
    <w:rsid w:val="00A67754"/>
    <w:rsid w:val="00A71F2A"/>
    <w:rsid w:val="00A7495E"/>
    <w:rsid w:val="00A74C1F"/>
    <w:rsid w:val="00A74FC8"/>
    <w:rsid w:val="00A75924"/>
    <w:rsid w:val="00A775B2"/>
    <w:rsid w:val="00A82E47"/>
    <w:rsid w:val="00A82EDC"/>
    <w:rsid w:val="00A839F7"/>
    <w:rsid w:val="00A8490E"/>
    <w:rsid w:val="00A84BAE"/>
    <w:rsid w:val="00A850D2"/>
    <w:rsid w:val="00A859A9"/>
    <w:rsid w:val="00A85B05"/>
    <w:rsid w:val="00A85B93"/>
    <w:rsid w:val="00A85F93"/>
    <w:rsid w:val="00A86053"/>
    <w:rsid w:val="00A86196"/>
    <w:rsid w:val="00A86788"/>
    <w:rsid w:val="00A86E36"/>
    <w:rsid w:val="00A87117"/>
    <w:rsid w:val="00A87B85"/>
    <w:rsid w:val="00A90B44"/>
    <w:rsid w:val="00A91439"/>
    <w:rsid w:val="00A9151C"/>
    <w:rsid w:val="00A91BE5"/>
    <w:rsid w:val="00A920A6"/>
    <w:rsid w:val="00A92827"/>
    <w:rsid w:val="00A9323E"/>
    <w:rsid w:val="00A9422B"/>
    <w:rsid w:val="00A95983"/>
    <w:rsid w:val="00A9647A"/>
    <w:rsid w:val="00A97504"/>
    <w:rsid w:val="00AA036C"/>
    <w:rsid w:val="00AA03C6"/>
    <w:rsid w:val="00AA0FA7"/>
    <w:rsid w:val="00AA0FCF"/>
    <w:rsid w:val="00AA1D00"/>
    <w:rsid w:val="00AA2F10"/>
    <w:rsid w:val="00AA35A3"/>
    <w:rsid w:val="00AA3D5E"/>
    <w:rsid w:val="00AA4AA9"/>
    <w:rsid w:val="00AA6112"/>
    <w:rsid w:val="00AA72DA"/>
    <w:rsid w:val="00AA78EA"/>
    <w:rsid w:val="00AA7CB2"/>
    <w:rsid w:val="00AB0203"/>
    <w:rsid w:val="00AB1A1E"/>
    <w:rsid w:val="00AB463A"/>
    <w:rsid w:val="00AB483D"/>
    <w:rsid w:val="00AB5A79"/>
    <w:rsid w:val="00AB5AC8"/>
    <w:rsid w:val="00AB6FA8"/>
    <w:rsid w:val="00AC0075"/>
    <w:rsid w:val="00AC0186"/>
    <w:rsid w:val="00AC20B7"/>
    <w:rsid w:val="00AC2246"/>
    <w:rsid w:val="00AC2AEC"/>
    <w:rsid w:val="00AC2DAD"/>
    <w:rsid w:val="00AC3909"/>
    <w:rsid w:val="00AC4A39"/>
    <w:rsid w:val="00AC4DA4"/>
    <w:rsid w:val="00AC6B7C"/>
    <w:rsid w:val="00AC6D20"/>
    <w:rsid w:val="00AC6EA0"/>
    <w:rsid w:val="00AC7075"/>
    <w:rsid w:val="00AC732C"/>
    <w:rsid w:val="00AC7BB3"/>
    <w:rsid w:val="00AD0046"/>
    <w:rsid w:val="00AD0828"/>
    <w:rsid w:val="00AD0852"/>
    <w:rsid w:val="00AD0E71"/>
    <w:rsid w:val="00AD13A7"/>
    <w:rsid w:val="00AD1C33"/>
    <w:rsid w:val="00AD28EC"/>
    <w:rsid w:val="00AD2C72"/>
    <w:rsid w:val="00AD2D59"/>
    <w:rsid w:val="00AD2E16"/>
    <w:rsid w:val="00AD50C9"/>
    <w:rsid w:val="00AD5A23"/>
    <w:rsid w:val="00AD62D5"/>
    <w:rsid w:val="00AD63C6"/>
    <w:rsid w:val="00AD662E"/>
    <w:rsid w:val="00AD7E9E"/>
    <w:rsid w:val="00AE0005"/>
    <w:rsid w:val="00AE01C4"/>
    <w:rsid w:val="00AE06F0"/>
    <w:rsid w:val="00AE10A4"/>
    <w:rsid w:val="00AE4E53"/>
    <w:rsid w:val="00AE4FD1"/>
    <w:rsid w:val="00AE56AB"/>
    <w:rsid w:val="00AE5783"/>
    <w:rsid w:val="00AE6D69"/>
    <w:rsid w:val="00AF0455"/>
    <w:rsid w:val="00AF0707"/>
    <w:rsid w:val="00AF206F"/>
    <w:rsid w:val="00AF2401"/>
    <w:rsid w:val="00AF342B"/>
    <w:rsid w:val="00AF41DF"/>
    <w:rsid w:val="00AF4315"/>
    <w:rsid w:val="00AF5758"/>
    <w:rsid w:val="00AF578A"/>
    <w:rsid w:val="00AF76AD"/>
    <w:rsid w:val="00B00255"/>
    <w:rsid w:val="00B00ADD"/>
    <w:rsid w:val="00B01621"/>
    <w:rsid w:val="00B018DA"/>
    <w:rsid w:val="00B02635"/>
    <w:rsid w:val="00B06761"/>
    <w:rsid w:val="00B07410"/>
    <w:rsid w:val="00B11183"/>
    <w:rsid w:val="00B11965"/>
    <w:rsid w:val="00B11F97"/>
    <w:rsid w:val="00B13E4C"/>
    <w:rsid w:val="00B14347"/>
    <w:rsid w:val="00B15874"/>
    <w:rsid w:val="00B15D52"/>
    <w:rsid w:val="00B17D68"/>
    <w:rsid w:val="00B21795"/>
    <w:rsid w:val="00B22271"/>
    <w:rsid w:val="00B22AEB"/>
    <w:rsid w:val="00B23285"/>
    <w:rsid w:val="00B24713"/>
    <w:rsid w:val="00B25935"/>
    <w:rsid w:val="00B26AAF"/>
    <w:rsid w:val="00B26E82"/>
    <w:rsid w:val="00B2749F"/>
    <w:rsid w:val="00B274C4"/>
    <w:rsid w:val="00B30110"/>
    <w:rsid w:val="00B3011E"/>
    <w:rsid w:val="00B3073C"/>
    <w:rsid w:val="00B31169"/>
    <w:rsid w:val="00B314D2"/>
    <w:rsid w:val="00B32156"/>
    <w:rsid w:val="00B32AA4"/>
    <w:rsid w:val="00B32BAC"/>
    <w:rsid w:val="00B333B4"/>
    <w:rsid w:val="00B33711"/>
    <w:rsid w:val="00B33CA0"/>
    <w:rsid w:val="00B35DA7"/>
    <w:rsid w:val="00B366D1"/>
    <w:rsid w:val="00B36CC9"/>
    <w:rsid w:val="00B37646"/>
    <w:rsid w:val="00B37BCB"/>
    <w:rsid w:val="00B37C29"/>
    <w:rsid w:val="00B4006B"/>
    <w:rsid w:val="00B4040A"/>
    <w:rsid w:val="00B44C59"/>
    <w:rsid w:val="00B44D39"/>
    <w:rsid w:val="00B44E54"/>
    <w:rsid w:val="00B45E7A"/>
    <w:rsid w:val="00B46E51"/>
    <w:rsid w:val="00B470E0"/>
    <w:rsid w:val="00B5035A"/>
    <w:rsid w:val="00B5060C"/>
    <w:rsid w:val="00B508B0"/>
    <w:rsid w:val="00B50E6A"/>
    <w:rsid w:val="00B51D68"/>
    <w:rsid w:val="00B51F32"/>
    <w:rsid w:val="00B52388"/>
    <w:rsid w:val="00B523C7"/>
    <w:rsid w:val="00B53684"/>
    <w:rsid w:val="00B537F4"/>
    <w:rsid w:val="00B541A7"/>
    <w:rsid w:val="00B5422C"/>
    <w:rsid w:val="00B54A3A"/>
    <w:rsid w:val="00B611FE"/>
    <w:rsid w:val="00B61570"/>
    <w:rsid w:val="00B61EF5"/>
    <w:rsid w:val="00B62842"/>
    <w:rsid w:val="00B6310D"/>
    <w:rsid w:val="00B676ED"/>
    <w:rsid w:val="00B70809"/>
    <w:rsid w:val="00B708E2"/>
    <w:rsid w:val="00B710B2"/>
    <w:rsid w:val="00B718C8"/>
    <w:rsid w:val="00B72D21"/>
    <w:rsid w:val="00B732AC"/>
    <w:rsid w:val="00B74656"/>
    <w:rsid w:val="00B758B0"/>
    <w:rsid w:val="00B75E34"/>
    <w:rsid w:val="00B8116B"/>
    <w:rsid w:val="00B828AB"/>
    <w:rsid w:val="00B82DE0"/>
    <w:rsid w:val="00B83318"/>
    <w:rsid w:val="00B8378F"/>
    <w:rsid w:val="00B857F3"/>
    <w:rsid w:val="00B85D9E"/>
    <w:rsid w:val="00B873FF"/>
    <w:rsid w:val="00B90C72"/>
    <w:rsid w:val="00B913F2"/>
    <w:rsid w:val="00B9356E"/>
    <w:rsid w:val="00B93A51"/>
    <w:rsid w:val="00B9496C"/>
    <w:rsid w:val="00B94FF4"/>
    <w:rsid w:val="00B95BCA"/>
    <w:rsid w:val="00B9641F"/>
    <w:rsid w:val="00BA0A4F"/>
    <w:rsid w:val="00BA1342"/>
    <w:rsid w:val="00BA284F"/>
    <w:rsid w:val="00BA45BD"/>
    <w:rsid w:val="00BA4863"/>
    <w:rsid w:val="00BA4E77"/>
    <w:rsid w:val="00BA4FB1"/>
    <w:rsid w:val="00BA5C3B"/>
    <w:rsid w:val="00BA5F70"/>
    <w:rsid w:val="00BA7B01"/>
    <w:rsid w:val="00BA7F30"/>
    <w:rsid w:val="00BB1171"/>
    <w:rsid w:val="00BB151D"/>
    <w:rsid w:val="00BB19D5"/>
    <w:rsid w:val="00BB1FA4"/>
    <w:rsid w:val="00BB4511"/>
    <w:rsid w:val="00BB4AF1"/>
    <w:rsid w:val="00BB5309"/>
    <w:rsid w:val="00BB5702"/>
    <w:rsid w:val="00BB74CA"/>
    <w:rsid w:val="00BC06D2"/>
    <w:rsid w:val="00BC09DB"/>
    <w:rsid w:val="00BC18E2"/>
    <w:rsid w:val="00BC20A0"/>
    <w:rsid w:val="00BC20AB"/>
    <w:rsid w:val="00BC655F"/>
    <w:rsid w:val="00BC677E"/>
    <w:rsid w:val="00BD0028"/>
    <w:rsid w:val="00BD0FD1"/>
    <w:rsid w:val="00BD263B"/>
    <w:rsid w:val="00BD27F6"/>
    <w:rsid w:val="00BD29D1"/>
    <w:rsid w:val="00BD2B24"/>
    <w:rsid w:val="00BD2BC0"/>
    <w:rsid w:val="00BD375B"/>
    <w:rsid w:val="00BD5367"/>
    <w:rsid w:val="00BD5840"/>
    <w:rsid w:val="00BD6321"/>
    <w:rsid w:val="00BD6551"/>
    <w:rsid w:val="00BD6A8D"/>
    <w:rsid w:val="00BD6C16"/>
    <w:rsid w:val="00BD70E7"/>
    <w:rsid w:val="00BD74D7"/>
    <w:rsid w:val="00BD75E4"/>
    <w:rsid w:val="00BD7804"/>
    <w:rsid w:val="00BD7CC7"/>
    <w:rsid w:val="00BE32DE"/>
    <w:rsid w:val="00BE3AAE"/>
    <w:rsid w:val="00BE3C49"/>
    <w:rsid w:val="00BE40C6"/>
    <w:rsid w:val="00BE4A61"/>
    <w:rsid w:val="00BE6CA0"/>
    <w:rsid w:val="00BE7665"/>
    <w:rsid w:val="00BF0577"/>
    <w:rsid w:val="00BF07A6"/>
    <w:rsid w:val="00BF1336"/>
    <w:rsid w:val="00BF15DA"/>
    <w:rsid w:val="00BF18A9"/>
    <w:rsid w:val="00BF2C6E"/>
    <w:rsid w:val="00BF2D41"/>
    <w:rsid w:val="00BF425E"/>
    <w:rsid w:val="00BF4A6D"/>
    <w:rsid w:val="00BF5AE9"/>
    <w:rsid w:val="00BF6328"/>
    <w:rsid w:val="00BF6D9C"/>
    <w:rsid w:val="00BF7955"/>
    <w:rsid w:val="00BF7B1C"/>
    <w:rsid w:val="00C005D3"/>
    <w:rsid w:val="00C006DC"/>
    <w:rsid w:val="00C00D94"/>
    <w:rsid w:val="00C00FEF"/>
    <w:rsid w:val="00C02942"/>
    <w:rsid w:val="00C03515"/>
    <w:rsid w:val="00C056AC"/>
    <w:rsid w:val="00C06815"/>
    <w:rsid w:val="00C0752F"/>
    <w:rsid w:val="00C105E5"/>
    <w:rsid w:val="00C117C4"/>
    <w:rsid w:val="00C122CC"/>
    <w:rsid w:val="00C13B5D"/>
    <w:rsid w:val="00C14112"/>
    <w:rsid w:val="00C1491C"/>
    <w:rsid w:val="00C14B82"/>
    <w:rsid w:val="00C14D2F"/>
    <w:rsid w:val="00C17672"/>
    <w:rsid w:val="00C208E6"/>
    <w:rsid w:val="00C2112B"/>
    <w:rsid w:val="00C2158B"/>
    <w:rsid w:val="00C21888"/>
    <w:rsid w:val="00C22100"/>
    <w:rsid w:val="00C226C6"/>
    <w:rsid w:val="00C237DF"/>
    <w:rsid w:val="00C25585"/>
    <w:rsid w:val="00C25B22"/>
    <w:rsid w:val="00C25B82"/>
    <w:rsid w:val="00C25C6F"/>
    <w:rsid w:val="00C2698D"/>
    <w:rsid w:val="00C27162"/>
    <w:rsid w:val="00C2748D"/>
    <w:rsid w:val="00C309D5"/>
    <w:rsid w:val="00C30DF3"/>
    <w:rsid w:val="00C30E5B"/>
    <w:rsid w:val="00C31AD8"/>
    <w:rsid w:val="00C33D4B"/>
    <w:rsid w:val="00C33E4D"/>
    <w:rsid w:val="00C33F1A"/>
    <w:rsid w:val="00C34BDE"/>
    <w:rsid w:val="00C34EA6"/>
    <w:rsid w:val="00C374C8"/>
    <w:rsid w:val="00C37862"/>
    <w:rsid w:val="00C40105"/>
    <w:rsid w:val="00C404DF"/>
    <w:rsid w:val="00C407FD"/>
    <w:rsid w:val="00C42027"/>
    <w:rsid w:val="00C42F0D"/>
    <w:rsid w:val="00C4344B"/>
    <w:rsid w:val="00C4435C"/>
    <w:rsid w:val="00C457B1"/>
    <w:rsid w:val="00C46296"/>
    <w:rsid w:val="00C46744"/>
    <w:rsid w:val="00C47290"/>
    <w:rsid w:val="00C5001D"/>
    <w:rsid w:val="00C500FF"/>
    <w:rsid w:val="00C50C93"/>
    <w:rsid w:val="00C50D41"/>
    <w:rsid w:val="00C516EC"/>
    <w:rsid w:val="00C51AAA"/>
    <w:rsid w:val="00C522FF"/>
    <w:rsid w:val="00C52F92"/>
    <w:rsid w:val="00C532FF"/>
    <w:rsid w:val="00C5399F"/>
    <w:rsid w:val="00C53CED"/>
    <w:rsid w:val="00C541CF"/>
    <w:rsid w:val="00C54AB1"/>
    <w:rsid w:val="00C54D68"/>
    <w:rsid w:val="00C556BD"/>
    <w:rsid w:val="00C55C7C"/>
    <w:rsid w:val="00C57B3E"/>
    <w:rsid w:val="00C60F81"/>
    <w:rsid w:val="00C636C7"/>
    <w:rsid w:val="00C63A3A"/>
    <w:rsid w:val="00C65376"/>
    <w:rsid w:val="00C65811"/>
    <w:rsid w:val="00C65882"/>
    <w:rsid w:val="00C666CB"/>
    <w:rsid w:val="00C668F1"/>
    <w:rsid w:val="00C66C59"/>
    <w:rsid w:val="00C7015E"/>
    <w:rsid w:val="00C7016F"/>
    <w:rsid w:val="00C7050C"/>
    <w:rsid w:val="00C70F6B"/>
    <w:rsid w:val="00C725EA"/>
    <w:rsid w:val="00C72B56"/>
    <w:rsid w:val="00C73F74"/>
    <w:rsid w:val="00C747EE"/>
    <w:rsid w:val="00C75DEE"/>
    <w:rsid w:val="00C75EBB"/>
    <w:rsid w:val="00C76737"/>
    <w:rsid w:val="00C76E95"/>
    <w:rsid w:val="00C77F30"/>
    <w:rsid w:val="00C80F43"/>
    <w:rsid w:val="00C80F91"/>
    <w:rsid w:val="00C83B63"/>
    <w:rsid w:val="00C8630F"/>
    <w:rsid w:val="00C9008F"/>
    <w:rsid w:val="00C908B9"/>
    <w:rsid w:val="00C91C8B"/>
    <w:rsid w:val="00C924BA"/>
    <w:rsid w:val="00C9324C"/>
    <w:rsid w:val="00C943D1"/>
    <w:rsid w:val="00C94F52"/>
    <w:rsid w:val="00C95045"/>
    <w:rsid w:val="00C95088"/>
    <w:rsid w:val="00C95576"/>
    <w:rsid w:val="00C9674B"/>
    <w:rsid w:val="00C96D92"/>
    <w:rsid w:val="00C972CA"/>
    <w:rsid w:val="00C97AAB"/>
    <w:rsid w:val="00C97CEB"/>
    <w:rsid w:val="00CA0B63"/>
    <w:rsid w:val="00CA173C"/>
    <w:rsid w:val="00CA17F2"/>
    <w:rsid w:val="00CA1C45"/>
    <w:rsid w:val="00CA25AB"/>
    <w:rsid w:val="00CA2E98"/>
    <w:rsid w:val="00CA3DD1"/>
    <w:rsid w:val="00CA5C54"/>
    <w:rsid w:val="00CA6940"/>
    <w:rsid w:val="00CA712D"/>
    <w:rsid w:val="00CA7F6B"/>
    <w:rsid w:val="00CB01F2"/>
    <w:rsid w:val="00CB098A"/>
    <w:rsid w:val="00CB0ADA"/>
    <w:rsid w:val="00CB2AE2"/>
    <w:rsid w:val="00CB3906"/>
    <w:rsid w:val="00CB43BB"/>
    <w:rsid w:val="00CB5D5C"/>
    <w:rsid w:val="00CB6357"/>
    <w:rsid w:val="00CB65D0"/>
    <w:rsid w:val="00CB74DD"/>
    <w:rsid w:val="00CC0FBE"/>
    <w:rsid w:val="00CC1278"/>
    <w:rsid w:val="00CC17CB"/>
    <w:rsid w:val="00CC1BB6"/>
    <w:rsid w:val="00CC1C06"/>
    <w:rsid w:val="00CC1E18"/>
    <w:rsid w:val="00CC25AA"/>
    <w:rsid w:val="00CC30BA"/>
    <w:rsid w:val="00CC32F2"/>
    <w:rsid w:val="00CC3A29"/>
    <w:rsid w:val="00CC3CF8"/>
    <w:rsid w:val="00CC4513"/>
    <w:rsid w:val="00CC590B"/>
    <w:rsid w:val="00CC6BF8"/>
    <w:rsid w:val="00CC6F67"/>
    <w:rsid w:val="00CC7686"/>
    <w:rsid w:val="00CC7FD0"/>
    <w:rsid w:val="00CD0283"/>
    <w:rsid w:val="00CD1278"/>
    <w:rsid w:val="00CD1453"/>
    <w:rsid w:val="00CD270B"/>
    <w:rsid w:val="00CD35E6"/>
    <w:rsid w:val="00CD4B2D"/>
    <w:rsid w:val="00CD567C"/>
    <w:rsid w:val="00CD5F54"/>
    <w:rsid w:val="00CD6A9A"/>
    <w:rsid w:val="00CD6E7F"/>
    <w:rsid w:val="00CD6FA1"/>
    <w:rsid w:val="00CD7113"/>
    <w:rsid w:val="00CD74A1"/>
    <w:rsid w:val="00CD7583"/>
    <w:rsid w:val="00CE1FFE"/>
    <w:rsid w:val="00CE2886"/>
    <w:rsid w:val="00CE30CF"/>
    <w:rsid w:val="00CE3BE1"/>
    <w:rsid w:val="00CE3EB3"/>
    <w:rsid w:val="00CE3F4C"/>
    <w:rsid w:val="00CE46D8"/>
    <w:rsid w:val="00CE5C67"/>
    <w:rsid w:val="00CE5C9D"/>
    <w:rsid w:val="00CE7C86"/>
    <w:rsid w:val="00CF17CF"/>
    <w:rsid w:val="00CF1917"/>
    <w:rsid w:val="00CF31C5"/>
    <w:rsid w:val="00CF36F6"/>
    <w:rsid w:val="00CF3D77"/>
    <w:rsid w:val="00CF4F09"/>
    <w:rsid w:val="00CF51E9"/>
    <w:rsid w:val="00CF54D1"/>
    <w:rsid w:val="00CF7DFF"/>
    <w:rsid w:val="00D009A6"/>
    <w:rsid w:val="00D00E44"/>
    <w:rsid w:val="00D018C7"/>
    <w:rsid w:val="00D01DC6"/>
    <w:rsid w:val="00D0265C"/>
    <w:rsid w:val="00D026CC"/>
    <w:rsid w:val="00D03161"/>
    <w:rsid w:val="00D055F8"/>
    <w:rsid w:val="00D060DE"/>
    <w:rsid w:val="00D119AE"/>
    <w:rsid w:val="00D138E5"/>
    <w:rsid w:val="00D14294"/>
    <w:rsid w:val="00D14808"/>
    <w:rsid w:val="00D155E3"/>
    <w:rsid w:val="00D1585C"/>
    <w:rsid w:val="00D15895"/>
    <w:rsid w:val="00D2032F"/>
    <w:rsid w:val="00D216AF"/>
    <w:rsid w:val="00D21A82"/>
    <w:rsid w:val="00D21B50"/>
    <w:rsid w:val="00D22A50"/>
    <w:rsid w:val="00D23032"/>
    <w:rsid w:val="00D23156"/>
    <w:rsid w:val="00D2327E"/>
    <w:rsid w:val="00D235A7"/>
    <w:rsid w:val="00D246D3"/>
    <w:rsid w:val="00D258E0"/>
    <w:rsid w:val="00D26301"/>
    <w:rsid w:val="00D3067C"/>
    <w:rsid w:val="00D31732"/>
    <w:rsid w:val="00D31CF1"/>
    <w:rsid w:val="00D327AB"/>
    <w:rsid w:val="00D33239"/>
    <w:rsid w:val="00D33F09"/>
    <w:rsid w:val="00D35143"/>
    <w:rsid w:val="00D35826"/>
    <w:rsid w:val="00D35C8B"/>
    <w:rsid w:val="00D35D19"/>
    <w:rsid w:val="00D36B09"/>
    <w:rsid w:val="00D370E8"/>
    <w:rsid w:val="00D3765C"/>
    <w:rsid w:val="00D40192"/>
    <w:rsid w:val="00D403E7"/>
    <w:rsid w:val="00D41188"/>
    <w:rsid w:val="00D417FC"/>
    <w:rsid w:val="00D41F2E"/>
    <w:rsid w:val="00D42E3F"/>
    <w:rsid w:val="00D433B7"/>
    <w:rsid w:val="00D4350D"/>
    <w:rsid w:val="00D43E41"/>
    <w:rsid w:val="00D43EA3"/>
    <w:rsid w:val="00D4685B"/>
    <w:rsid w:val="00D46B2A"/>
    <w:rsid w:val="00D47ABB"/>
    <w:rsid w:val="00D47C3C"/>
    <w:rsid w:val="00D47CDD"/>
    <w:rsid w:val="00D50916"/>
    <w:rsid w:val="00D52059"/>
    <w:rsid w:val="00D52DA6"/>
    <w:rsid w:val="00D530B0"/>
    <w:rsid w:val="00D54146"/>
    <w:rsid w:val="00D55520"/>
    <w:rsid w:val="00D561AD"/>
    <w:rsid w:val="00D564FF"/>
    <w:rsid w:val="00D57723"/>
    <w:rsid w:val="00D577E5"/>
    <w:rsid w:val="00D606B9"/>
    <w:rsid w:val="00D60CB8"/>
    <w:rsid w:val="00D62DA9"/>
    <w:rsid w:val="00D63000"/>
    <w:rsid w:val="00D63EC1"/>
    <w:rsid w:val="00D666E8"/>
    <w:rsid w:val="00D70F27"/>
    <w:rsid w:val="00D71E49"/>
    <w:rsid w:val="00D71FF3"/>
    <w:rsid w:val="00D72145"/>
    <w:rsid w:val="00D723F2"/>
    <w:rsid w:val="00D73CEF"/>
    <w:rsid w:val="00D74C2D"/>
    <w:rsid w:val="00D74E6F"/>
    <w:rsid w:val="00D763C3"/>
    <w:rsid w:val="00D77677"/>
    <w:rsid w:val="00D777D1"/>
    <w:rsid w:val="00D7781D"/>
    <w:rsid w:val="00D77B0D"/>
    <w:rsid w:val="00D804A7"/>
    <w:rsid w:val="00D80595"/>
    <w:rsid w:val="00D81314"/>
    <w:rsid w:val="00D81347"/>
    <w:rsid w:val="00D81A4D"/>
    <w:rsid w:val="00D82529"/>
    <w:rsid w:val="00D826D5"/>
    <w:rsid w:val="00D82988"/>
    <w:rsid w:val="00D84EA4"/>
    <w:rsid w:val="00D85F56"/>
    <w:rsid w:val="00D86890"/>
    <w:rsid w:val="00D874D1"/>
    <w:rsid w:val="00D87E5D"/>
    <w:rsid w:val="00D90F23"/>
    <w:rsid w:val="00D91311"/>
    <w:rsid w:val="00D91D3D"/>
    <w:rsid w:val="00D9204D"/>
    <w:rsid w:val="00D92C8D"/>
    <w:rsid w:val="00D938B6"/>
    <w:rsid w:val="00D940C9"/>
    <w:rsid w:val="00D942B7"/>
    <w:rsid w:val="00D947B9"/>
    <w:rsid w:val="00D95633"/>
    <w:rsid w:val="00D95CC7"/>
    <w:rsid w:val="00DA033B"/>
    <w:rsid w:val="00DA17A9"/>
    <w:rsid w:val="00DA30DF"/>
    <w:rsid w:val="00DA3196"/>
    <w:rsid w:val="00DA3597"/>
    <w:rsid w:val="00DA45BE"/>
    <w:rsid w:val="00DA617A"/>
    <w:rsid w:val="00DA6253"/>
    <w:rsid w:val="00DB0A72"/>
    <w:rsid w:val="00DB121B"/>
    <w:rsid w:val="00DB1225"/>
    <w:rsid w:val="00DB172D"/>
    <w:rsid w:val="00DB1F79"/>
    <w:rsid w:val="00DB376B"/>
    <w:rsid w:val="00DB4370"/>
    <w:rsid w:val="00DB4D27"/>
    <w:rsid w:val="00DB58D9"/>
    <w:rsid w:val="00DB6BF6"/>
    <w:rsid w:val="00DC00BF"/>
    <w:rsid w:val="00DC1A63"/>
    <w:rsid w:val="00DC239C"/>
    <w:rsid w:val="00DC284F"/>
    <w:rsid w:val="00DC2CC6"/>
    <w:rsid w:val="00DC2D26"/>
    <w:rsid w:val="00DC32C2"/>
    <w:rsid w:val="00DC3645"/>
    <w:rsid w:val="00DC5688"/>
    <w:rsid w:val="00DC6069"/>
    <w:rsid w:val="00DC6395"/>
    <w:rsid w:val="00DC6B39"/>
    <w:rsid w:val="00DC73DB"/>
    <w:rsid w:val="00DD1EE1"/>
    <w:rsid w:val="00DD2DBF"/>
    <w:rsid w:val="00DD400E"/>
    <w:rsid w:val="00DD4324"/>
    <w:rsid w:val="00DD4C62"/>
    <w:rsid w:val="00DD6027"/>
    <w:rsid w:val="00DE1E1F"/>
    <w:rsid w:val="00DE3EF7"/>
    <w:rsid w:val="00DE4865"/>
    <w:rsid w:val="00DE4A82"/>
    <w:rsid w:val="00DE4E8E"/>
    <w:rsid w:val="00DE5BA1"/>
    <w:rsid w:val="00DE67A7"/>
    <w:rsid w:val="00DF0C80"/>
    <w:rsid w:val="00DF18EB"/>
    <w:rsid w:val="00DF1E42"/>
    <w:rsid w:val="00DF31B5"/>
    <w:rsid w:val="00DF35B8"/>
    <w:rsid w:val="00DF3D32"/>
    <w:rsid w:val="00DF4286"/>
    <w:rsid w:val="00DF508B"/>
    <w:rsid w:val="00DF513A"/>
    <w:rsid w:val="00DF5AB2"/>
    <w:rsid w:val="00DF7D83"/>
    <w:rsid w:val="00E000B0"/>
    <w:rsid w:val="00E00B69"/>
    <w:rsid w:val="00E01B50"/>
    <w:rsid w:val="00E02D6B"/>
    <w:rsid w:val="00E037FC"/>
    <w:rsid w:val="00E03F21"/>
    <w:rsid w:val="00E04901"/>
    <w:rsid w:val="00E0496F"/>
    <w:rsid w:val="00E04E18"/>
    <w:rsid w:val="00E0508E"/>
    <w:rsid w:val="00E063AD"/>
    <w:rsid w:val="00E075CE"/>
    <w:rsid w:val="00E111B1"/>
    <w:rsid w:val="00E117C4"/>
    <w:rsid w:val="00E1292F"/>
    <w:rsid w:val="00E12DF8"/>
    <w:rsid w:val="00E137AA"/>
    <w:rsid w:val="00E13858"/>
    <w:rsid w:val="00E1407B"/>
    <w:rsid w:val="00E14801"/>
    <w:rsid w:val="00E14E70"/>
    <w:rsid w:val="00E14E95"/>
    <w:rsid w:val="00E15999"/>
    <w:rsid w:val="00E15F67"/>
    <w:rsid w:val="00E15FD4"/>
    <w:rsid w:val="00E16199"/>
    <w:rsid w:val="00E164DA"/>
    <w:rsid w:val="00E173DE"/>
    <w:rsid w:val="00E20A23"/>
    <w:rsid w:val="00E20B48"/>
    <w:rsid w:val="00E21515"/>
    <w:rsid w:val="00E21580"/>
    <w:rsid w:val="00E217EC"/>
    <w:rsid w:val="00E21BB0"/>
    <w:rsid w:val="00E22BE4"/>
    <w:rsid w:val="00E23275"/>
    <w:rsid w:val="00E243C1"/>
    <w:rsid w:val="00E24544"/>
    <w:rsid w:val="00E25C2C"/>
    <w:rsid w:val="00E25C72"/>
    <w:rsid w:val="00E25C87"/>
    <w:rsid w:val="00E26189"/>
    <w:rsid w:val="00E272ED"/>
    <w:rsid w:val="00E278B5"/>
    <w:rsid w:val="00E3028C"/>
    <w:rsid w:val="00E30A08"/>
    <w:rsid w:val="00E32295"/>
    <w:rsid w:val="00E3244C"/>
    <w:rsid w:val="00E3355A"/>
    <w:rsid w:val="00E34372"/>
    <w:rsid w:val="00E34510"/>
    <w:rsid w:val="00E358E0"/>
    <w:rsid w:val="00E37567"/>
    <w:rsid w:val="00E406FE"/>
    <w:rsid w:val="00E408A7"/>
    <w:rsid w:val="00E41B55"/>
    <w:rsid w:val="00E43008"/>
    <w:rsid w:val="00E4369A"/>
    <w:rsid w:val="00E436BB"/>
    <w:rsid w:val="00E4383A"/>
    <w:rsid w:val="00E43CC9"/>
    <w:rsid w:val="00E4412F"/>
    <w:rsid w:val="00E44309"/>
    <w:rsid w:val="00E46AD0"/>
    <w:rsid w:val="00E47C9D"/>
    <w:rsid w:val="00E50032"/>
    <w:rsid w:val="00E505DA"/>
    <w:rsid w:val="00E50FAD"/>
    <w:rsid w:val="00E52AA8"/>
    <w:rsid w:val="00E5308B"/>
    <w:rsid w:val="00E53799"/>
    <w:rsid w:val="00E54756"/>
    <w:rsid w:val="00E54A86"/>
    <w:rsid w:val="00E54C7E"/>
    <w:rsid w:val="00E54FE0"/>
    <w:rsid w:val="00E55914"/>
    <w:rsid w:val="00E55CF6"/>
    <w:rsid w:val="00E602D3"/>
    <w:rsid w:val="00E64456"/>
    <w:rsid w:val="00E64CAB"/>
    <w:rsid w:val="00E65BC9"/>
    <w:rsid w:val="00E65DAF"/>
    <w:rsid w:val="00E65F90"/>
    <w:rsid w:val="00E665A3"/>
    <w:rsid w:val="00E67F86"/>
    <w:rsid w:val="00E70317"/>
    <w:rsid w:val="00E70639"/>
    <w:rsid w:val="00E70C1C"/>
    <w:rsid w:val="00E70ECA"/>
    <w:rsid w:val="00E71673"/>
    <w:rsid w:val="00E71E53"/>
    <w:rsid w:val="00E720EE"/>
    <w:rsid w:val="00E744D4"/>
    <w:rsid w:val="00E74B57"/>
    <w:rsid w:val="00E74E0E"/>
    <w:rsid w:val="00E74F94"/>
    <w:rsid w:val="00E75551"/>
    <w:rsid w:val="00E76490"/>
    <w:rsid w:val="00E77768"/>
    <w:rsid w:val="00E80317"/>
    <w:rsid w:val="00E804DE"/>
    <w:rsid w:val="00E80E87"/>
    <w:rsid w:val="00E814AE"/>
    <w:rsid w:val="00E81884"/>
    <w:rsid w:val="00E81EE3"/>
    <w:rsid w:val="00E81FB6"/>
    <w:rsid w:val="00E82654"/>
    <w:rsid w:val="00E82F57"/>
    <w:rsid w:val="00E85A61"/>
    <w:rsid w:val="00E85F2D"/>
    <w:rsid w:val="00E86BA3"/>
    <w:rsid w:val="00E87459"/>
    <w:rsid w:val="00E9020D"/>
    <w:rsid w:val="00E90626"/>
    <w:rsid w:val="00E924F8"/>
    <w:rsid w:val="00E92FD1"/>
    <w:rsid w:val="00E940CF"/>
    <w:rsid w:val="00E94EA6"/>
    <w:rsid w:val="00E95070"/>
    <w:rsid w:val="00E95DE6"/>
    <w:rsid w:val="00E966C4"/>
    <w:rsid w:val="00EA00F1"/>
    <w:rsid w:val="00EA24C1"/>
    <w:rsid w:val="00EA35AD"/>
    <w:rsid w:val="00EA36E9"/>
    <w:rsid w:val="00EA4DCB"/>
    <w:rsid w:val="00EA7503"/>
    <w:rsid w:val="00EA7D9A"/>
    <w:rsid w:val="00EB054A"/>
    <w:rsid w:val="00EB1BA1"/>
    <w:rsid w:val="00EB1BA8"/>
    <w:rsid w:val="00EB1DE6"/>
    <w:rsid w:val="00EB2FBE"/>
    <w:rsid w:val="00EB3BEC"/>
    <w:rsid w:val="00EB4E0A"/>
    <w:rsid w:val="00EB5ABB"/>
    <w:rsid w:val="00EB7397"/>
    <w:rsid w:val="00EC0984"/>
    <w:rsid w:val="00EC0A30"/>
    <w:rsid w:val="00EC0B81"/>
    <w:rsid w:val="00EC1706"/>
    <w:rsid w:val="00EC1ECC"/>
    <w:rsid w:val="00EC3631"/>
    <w:rsid w:val="00EC44BD"/>
    <w:rsid w:val="00EC4969"/>
    <w:rsid w:val="00EC4D02"/>
    <w:rsid w:val="00ED036A"/>
    <w:rsid w:val="00ED03BD"/>
    <w:rsid w:val="00ED0544"/>
    <w:rsid w:val="00ED113D"/>
    <w:rsid w:val="00ED1906"/>
    <w:rsid w:val="00ED228F"/>
    <w:rsid w:val="00ED2C7B"/>
    <w:rsid w:val="00ED2F9C"/>
    <w:rsid w:val="00ED35B0"/>
    <w:rsid w:val="00ED3B6F"/>
    <w:rsid w:val="00ED4DD5"/>
    <w:rsid w:val="00ED4FAC"/>
    <w:rsid w:val="00ED5412"/>
    <w:rsid w:val="00ED6030"/>
    <w:rsid w:val="00ED62B0"/>
    <w:rsid w:val="00ED6BC9"/>
    <w:rsid w:val="00ED6C19"/>
    <w:rsid w:val="00EE02FA"/>
    <w:rsid w:val="00EE0507"/>
    <w:rsid w:val="00EE163F"/>
    <w:rsid w:val="00EE18E3"/>
    <w:rsid w:val="00EE3479"/>
    <w:rsid w:val="00EE37A6"/>
    <w:rsid w:val="00EE4258"/>
    <w:rsid w:val="00EE515B"/>
    <w:rsid w:val="00EE6345"/>
    <w:rsid w:val="00EE6F58"/>
    <w:rsid w:val="00EE71F6"/>
    <w:rsid w:val="00EE7D5F"/>
    <w:rsid w:val="00EF01E3"/>
    <w:rsid w:val="00EF0B32"/>
    <w:rsid w:val="00EF11F6"/>
    <w:rsid w:val="00EF156D"/>
    <w:rsid w:val="00EF17E8"/>
    <w:rsid w:val="00EF201E"/>
    <w:rsid w:val="00EF2818"/>
    <w:rsid w:val="00EF50B6"/>
    <w:rsid w:val="00EF6308"/>
    <w:rsid w:val="00EF633F"/>
    <w:rsid w:val="00EF6EE5"/>
    <w:rsid w:val="00EF7138"/>
    <w:rsid w:val="00EF75DE"/>
    <w:rsid w:val="00F0164C"/>
    <w:rsid w:val="00F01D36"/>
    <w:rsid w:val="00F02D11"/>
    <w:rsid w:val="00F04F4D"/>
    <w:rsid w:val="00F04FE1"/>
    <w:rsid w:val="00F06F59"/>
    <w:rsid w:val="00F10379"/>
    <w:rsid w:val="00F10A2A"/>
    <w:rsid w:val="00F10DE3"/>
    <w:rsid w:val="00F11940"/>
    <w:rsid w:val="00F11CED"/>
    <w:rsid w:val="00F128A6"/>
    <w:rsid w:val="00F15DBE"/>
    <w:rsid w:val="00F16FD0"/>
    <w:rsid w:val="00F172F0"/>
    <w:rsid w:val="00F17A23"/>
    <w:rsid w:val="00F17B99"/>
    <w:rsid w:val="00F20304"/>
    <w:rsid w:val="00F22B73"/>
    <w:rsid w:val="00F234A4"/>
    <w:rsid w:val="00F250FA"/>
    <w:rsid w:val="00F258BD"/>
    <w:rsid w:val="00F26746"/>
    <w:rsid w:val="00F26BC7"/>
    <w:rsid w:val="00F3067D"/>
    <w:rsid w:val="00F314A7"/>
    <w:rsid w:val="00F31DCA"/>
    <w:rsid w:val="00F32D4D"/>
    <w:rsid w:val="00F340E7"/>
    <w:rsid w:val="00F35398"/>
    <w:rsid w:val="00F364A6"/>
    <w:rsid w:val="00F36B41"/>
    <w:rsid w:val="00F36B5B"/>
    <w:rsid w:val="00F37E85"/>
    <w:rsid w:val="00F4091D"/>
    <w:rsid w:val="00F416B6"/>
    <w:rsid w:val="00F4213B"/>
    <w:rsid w:val="00F42387"/>
    <w:rsid w:val="00F42B04"/>
    <w:rsid w:val="00F44F17"/>
    <w:rsid w:val="00F45FBB"/>
    <w:rsid w:val="00F46844"/>
    <w:rsid w:val="00F46AED"/>
    <w:rsid w:val="00F506C4"/>
    <w:rsid w:val="00F515CB"/>
    <w:rsid w:val="00F51F0B"/>
    <w:rsid w:val="00F53581"/>
    <w:rsid w:val="00F54FE4"/>
    <w:rsid w:val="00F56131"/>
    <w:rsid w:val="00F56405"/>
    <w:rsid w:val="00F57ED4"/>
    <w:rsid w:val="00F600BC"/>
    <w:rsid w:val="00F61982"/>
    <w:rsid w:val="00F619A6"/>
    <w:rsid w:val="00F634C2"/>
    <w:rsid w:val="00F64F22"/>
    <w:rsid w:val="00F6563B"/>
    <w:rsid w:val="00F66225"/>
    <w:rsid w:val="00F671DC"/>
    <w:rsid w:val="00F70D8A"/>
    <w:rsid w:val="00F72A51"/>
    <w:rsid w:val="00F72EC4"/>
    <w:rsid w:val="00F734C4"/>
    <w:rsid w:val="00F740C0"/>
    <w:rsid w:val="00F7487A"/>
    <w:rsid w:val="00F75FA6"/>
    <w:rsid w:val="00F76119"/>
    <w:rsid w:val="00F7611A"/>
    <w:rsid w:val="00F7687E"/>
    <w:rsid w:val="00F8063F"/>
    <w:rsid w:val="00F80F68"/>
    <w:rsid w:val="00F81024"/>
    <w:rsid w:val="00F810B5"/>
    <w:rsid w:val="00F84DEA"/>
    <w:rsid w:val="00F858EC"/>
    <w:rsid w:val="00F86C2D"/>
    <w:rsid w:val="00F87700"/>
    <w:rsid w:val="00F9087B"/>
    <w:rsid w:val="00F90C5D"/>
    <w:rsid w:val="00F92334"/>
    <w:rsid w:val="00F92BF2"/>
    <w:rsid w:val="00F93F82"/>
    <w:rsid w:val="00F94294"/>
    <w:rsid w:val="00F94D5D"/>
    <w:rsid w:val="00F94F11"/>
    <w:rsid w:val="00F959DC"/>
    <w:rsid w:val="00F96BCC"/>
    <w:rsid w:val="00F96DD8"/>
    <w:rsid w:val="00F96F3E"/>
    <w:rsid w:val="00FA090F"/>
    <w:rsid w:val="00FA0DD5"/>
    <w:rsid w:val="00FA1504"/>
    <w:rsid w:val="00FA1790"/>
    <w:rsid w:val="00FA2E04"/>
    <w:rsid w:val="00FA35B8"/>
    <w:rsid w:val="00FA45BF"/>
    <w:rsid w:val="00FA4751"/>
    <w:rsid w:val="00FA4C2B"/>
    <w:rsid w:val="00FA645E"/>
    <w:rsid w:val="00FA6C55"/>
    <w:rsid w:val="00FA6E59"/>
    <w:rsid w:val="00FA7DE8"/>
    <w:rsid w:val="00FA7F00"/>
    <w:rsid w:val="00FB0A82"/>
    <w:rsid w:val="00FB0CD5"/>
    <w:rsid w:val="00FB18E2"/>
    <w:rsid w:val="00FB33A3"/>
    <w:rsid w:val="00FB4A90"/>
    <w:rsid w:val="00FB4D7F"/>
    <w:rsid w:val="00FB4DEA"/>
    <w:rsid w:val="00FB5714"/>
    <w:rsid w:val="00FB5E7E"/>
    <w:rsid w:val="00FB5EBF"/>
    <w:rsid w:val="00FB62DE"/>
    <w:rsid w:val="00FB675C"/>
    <w:rsid w:val="00FB6ABE"/>
    <w:rsid w:val="00FB73D8"/>
    <w:rsid w:val="00FB74C7"/>
    <w:rsid w:val="00FB7C10"/>
    <w:rsid w:val="00FC0EF5"/>
    <w:rsid w:val="00FC183D"/>
    <w:rsid w:val="00FC21CC"/>
    <w:rsid w:val="00FC2E5A"/>
    <w:rsid w:val="00FC2F17"/>
    <w:rsid w:val="00FC3713"/>
    <w:rsid w:val="00FC377A"/>
    <w:rsid w:val="00FC3FE1"/>
    <w:rsid w:val="00FC6258"/>
    <w:rsid w:val="00FC77E3"/>
    <w:rsid w:val="00FC7BB5"/>
    <w:rsid w:val="00FD1FBC"/>
    <w:rsid w:val="00FD5BC5"/>
    <w:rsid w:val="00FD6826"/>
    <w:rsid w:val="00FD69B3"/>
    <w:rsid w:val="00FD6E05"/>
    <w:rsid w:val="00FE00B4"/>
    <w:rsid w:val="00FE01C2"/>
    <w:rsid w:val="00FE0AB5"/>
    <w:rsid w:val="00FE0D5A"/>
    <w:rsid w:val="00FE0D9C"/>
    <w:rsid w:val="00FE1923"/>
    <w:rsid w:val="00FE31F1"/>
    <w:rsid w:val="00FE3732"/>
    <w:rsid w:val="00FE549C"/>
    <w:rsid w:val="00FE5FB1"/>
    <w:rsid w:val="00FE61CB"/>
    <w:rsid w:val="00FE6DA5"/>
    <w:rsid w:val="00FF10BA"/>
    <w:rsid w:val="00FF1473"/>
    <w:rsid w:val="00FF20A6"/>
    <w:rsid w:val="00FF3B1F"/>
    <w:rsid w:val="00FF3C34"/>
    <w:rsid w:val="00FF489C"/>
    <w:rsid w:val="00FF49DC"/>
    <w:rsid w:val="00FF4C32"/>
    <w:rsid w:val="00FF5D15"/>
    <w:rsid w:val="00FF6CD8"/>
    <w:rsid w:val="00FF6E5C"/>
    <w:rsid w:val="00FF71B7"/>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1BB71"/>
  <w15:docId w15:val="{405E099C-2A7A-4E8D-95CA-47CF5A6F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070"/>
  </w:style>
  <w:style w:type="paragraph" w:styleId="Naslov2">
    <w:name w:val="heading 2"/>
    <w:basedOn w:val="Normal"/>
    <w:next w:val="Normal"/>
    <w:link w:val="Naslov2Char"/>
    <w:uiPriority w:val="9"/>
    <w:semiHidden/>
    <w:unhideWhenUsed/>
    <w:qFormat/>
    <w:rsid w:val="00D33F0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61277"/>
    <w:pPr>
      <w:spacing w:after="0" w:line="240" w:lineRule="auto"/>
    </w:pPr>
  </w:style>
  <w:style w:type="paragraph" w:styleId="Zaglavlje">
    <w:name w:val="header"/>
    <w:basedOn w:val="Normal"/>
    <w:link w:val="ZaglavljeChar"/>
    <w:uiPriority w:val="99"/>
    <w:semiHidden/>
    <w:unhideWhenUsed/>
    <w:rsid w:val="00377D5A"/>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377D5A"/>
  </w:style>
  <w:style w:type="paragraph" w:styleId="Podnoje">
    <w:name w:val="footer"/>
    <w:basedOn w:val="Normal"/>
    <w:link w:val="PodnojeChar"/>
    <w:uiPriority w:val="99"/>
    <w:unhideWhenUsed/>
    <w:rsid w:val="00377D5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77D5A"/>
  </w:style>
  <w:style w:type="paragraph" w:styleId="Odlomakpopisa">
    <w:name w:val="List Paragraph"/>
    <w:basedOn w:val="Normal"/>
    <w:link w:val="OdlomakpopisaChar"/>
    <w:uiPriority w:val="34"/>
    <w:qFormat/>
    <w:rsid w:val="00606073"/>
    <w:pPr>
      <w:ind w:left="720"/>
      <w:contextualSpacing/>
    </w:pPr>
  </w:style>
  <w:style w:type="table" w:styleId="Reetkatablice">
    <w:name w:val="Table Grid"/>
    <w:basedOn w:val="Obinatablica"/>
    <w:uiPriority w:val="59"/>
    <w:rsid w:val="00736D8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dnaslov">
    <w:name w:val="Subtitle"/>
    <w:basedOn w:val="Normal"/>
    <w:next w:val="Normal"/>
    <w:link w:val="PodnaslovChar"/>
    <w:qFormat/>
    <w:rsid w:val="005C3484"/>
    <w:pPr>
      <w:spacing w:after="60" w:line="240" w:lineRule="auto"/>
      <w:jc w:val="center"/>
      <w:outlineLvl w:val="1"/>
    </w:pPr>
    <w:rPr>
      <w:rFonts w:ascii="Cambria" w:eastAsia="Times New Roman" w:hAnsi="Cambria" w:cs="Times New Roman"/>
      <w:sz w:val="24"/>
      <w:szCs w:val="24"/>
      <w:lang w:eastAsia="hr-HR"/>
    </w:rPr>
  </w:style>
  <w:style w:type="character" w:customStyle="1" w:styleId="PodnaslovChar">
    <w:name w:val="Podnaslov Char"/>
    <w:basedOn w:val="Zadanifontodlomka"/>
    <w:link w:val="Podnaslov"/>
    <w:rsid w:val="005C3484"/>
    <w:rPr>
      <w:rFonts w:ascii="Cambria" w:eastAsia="Times New Roman" w:hAnsi="Cambria" w:cs="Times New Roman"/>
      <w:sz w:val="24"/>
      <w:szCs w:val="24"/>
      <w:lang w:eastAsia="hr-HR"/>
    </w:rPr>
  </w:style>
  <w:style w:type="paragraph" w:styleId="StandardWeb">
    <w:name w:val="Normal (Web)"/>
    <w:basedOn w:val="Normal"/>
    <w:uiPriority w:val="99"/>
    <w:unhideWhenUsed/>
    <w:rsid w:val="00C208E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E5308B"/>
    <w:rPr>
      <w:sz w:val="16"/>
      <w:szCs w:val="16"/>
    </w:rPr>
  </w:style>
  <w:style w:type="paragraph" w:styleId="Tekstkomentara">
    <w:name w:val="annotation text"/>
    <w:basedOn w:val="Normal"/>
    <w:link w:val="TekstkomentaraChar"/>
    <w:uiPriority w:val="99"/>
    <w:semiHidden/>
    <w:unhideWhenUsed/>
    <w:rsid w:val="00E5308B"/>
    <w:pPr>
      <w:spacing w:line="240" w:lineRule="auto"/>
    </w:pPr>
    <w:rPr>
      <w:sz w:val="20"/>
      <w:szCs w:val="20"/>
    </w:rPr>
  </w:style>
  <w:style w:type="character" w:customStyle="1" w:styleId="TekstkomentaraChar">
    <w:name w:val="Tekst komentara Char"/>
    <w:basedOn w:val="Zadanifontodlomka"/>
    <w:link w:val="Tekstkomentara"/>
    <w:uiPriority w:val="99"/>
    <w:semiHidden/>
    <w:rsid w:val="00E5308B"/>
    <w:rPr>
      <w:sz w:val="20"/>
      <w:szCs w:val="20"/>
    </w:rPr>
  </w:style>
  <w:style w:type="paragraph" w:styleId="Predmetkomentara">
    <w:name w:val="annotation subject"/>
    <w:basedOn w:val="Tekstkomentara"/>
    <w:next w:val="Tekstkomentara"/>
    <w:link w:val="PredmetkomentaraChar"/>
    <w:uiPriority w:val="99"/>
    <w:semiHidden/>
    <w:unhideWhenUsed/>
    <w:rsid w:val="00E5308B"/>
    <w:rPr>
      <w:b/>
      <w:bCs/>
    </w:rPr>
  </w:style>
  <w:style w:type="character" w:customStyle="1" w:styleId="PredmetkomentaraChar">
    <w:name w:val="Predmet komentara Char"/>
    <w:basedOn w:val="TekstkomentaraChar"/>
    <w:link w:val="Predmetkomentara"/>
    <w:uiPriority w:val="99"/>
    <w:semiHidden/>
    <w:rsid w:val="00E5308B"/>
    <w:rPr>
      <w:b/>
      <w:bCs/>
      <w:sz w:val="20"/>
      <w:szCs w:val="20"/>
    </w:rPr>
  </w:style>
  <w:style w:type="paragraph" w:styleId="Tekstbalonia">
    <w:name w:val="Balloon Text"/>
    <w:basedOn w:val="Normal"/>
    <w:link w:val="TekstbaloniaChar"/>
    <w:uiPriority w:val="99"/>
    <w:semiHidden/>
    <w:unhideWhenUsed/>
    <w:rsid w:val="00E5308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5308B"/>
    <w:rPr>
      <w:rFonts w:ascii="Tahoma" w:hAnsi="Tahoma" w:cs="Tahoma"/>
      <w:sz w:val="16"/>
      <w:szCs w:val="16"/>
    </w:rPr>
  </w:style>
  <w:style w:type="character" w:customStyle="1" w:styleId="OdlomakpopisaChar">
    <w:name w:val="Odlomak popisa Char"/>
    <w:link w:val="Odlomakpopisa"/>
    <w:uiPriority w:val="34"/>
    <w:locked/>
    <w:rsid w:val="00101295"/>
  </w:style>
  <w:style w:type="paragraph" w:styleId="Obinitekst">
    <w:name w:val="Plain Text"/>
    <w:basedOn w:val="Normal"/>
    <w:link w:val="ObinitekstChar"/>
    <w:uiPriority w:val="99"/>
    <w:semiHidden/>
    <w:unhideWhenUsed/>
    <w:rsid w:val="00260B26"/>
    <w:pPr>
      <w:spacing w:after="0" w:line="240" w:lineRule="auto"/>
    </w:pPr>
    <w:rPr>
      <w:rFonts w:ascii="Calibri" w:hAnsi="Calibri"/>
      <w:szCs w:val="21"/>
    </w:rPr>
  </w:style>
  <w:style w:type="character" w:customStyle="1" w:styleId="ObinitekstChar">
    <w:name w:val="Obični tekst Char"/>
    <w:basedOn w:val="Zadanifontodlomka"/>
    <w:link w:val="Obinitekst"/>
    <w:uiPriority w:val="99"/>
    <w:semiHidden/>
    <w:rsid w:val="00260B26"/>
    <w:rPr>
      <w:rFonts w:ascii="Calibri" w:hAnsi="Calibri"/>
      <w:szCs w:val="21"/>
    </w:rPr>
  </w:style>
  <w:style w:type="character" w:styleId="Istaknuto">
    <w:name w:val="Emphasis"/>
    <w:basedOn w:val="Zadanifontodlomka"/>
    <w:qFormat/>
    <w:rsid w:val="000C4D5D"/>
    <w:rPr>
      <w:i/>
      <w:iCs/>
    </w:rPr>
  </w:style>
  <w:style w:type="character" w:customStyle="1" w:styleId="Naslov2Char">
    <w:name w:val="Naslov 2 Char"/>
    <w:basedOn w:val="Zadanifontodlomka"/>
    <w:link w:val="Naslov2"/>
    <w:uiPriority w:val="9"/>
    <w:semiHidden/>
    <w:rsid w:val="00D33F09"/>
    <w:rPr>
      <w:rFonts w:asciiTheme="majorHAnsi" w:eastAsiaTheme="majorEastAsia" w:hAnsiTheme="majorHAnsi" w:cstheme="majorBidi"/>
      <w:color w:val="365F91" w:themeColor="accent1" w:themeShade="BF"/>
      <w:sz w:val="26"/>
      <w:szCs w:val="26"/>
    </w:rPr>
  </w:style>
  <w:style w:type="character" w:styleId="Naglaeno">
    <w:name w:val="Strong"/>
    <w:basedOn w:val="Zadanifontodlomka"/>
    <w:uiPriority w:val="22"/>
    <w:qFormat/>
    <w:rsid w:val="00061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5404">
      <w:bodyDiv w:val="1"/>
      <w:marLeft w:val="0"/>
      <w:marRight w:val="0"/>
      <w:marTop w:val="0"/>
      <w:marBottom w:val="0"/>
      <w:divBdr>
        <w:top w:val="none" w:sz="0" w:space="0" w:color="auto"/>
        <w:left w:val="none" w:sz="0" w:space="0" w:color="auto"/>
        <w:bottom w:val="none" w:sz="0" w:space="0" w:color="auto"/>
        <w:right w:val="none" w:sz="0" w:space="0" w:color="auto"/>
      </w:divBdr>
    </w:div>
    <w:div w:id="31618334">
      <w:bodyDiv w:val="1"/>
      <w:marLeft w:val="0"/>
      <w:marRight w:val="0"/>
      <w:marTop w:val="0"/>
      <w:marBottom w:val="0"/>
      <w:divBdr>
        <w:top w:val="none" w:sz="0" w:space="0" w:color="auto"/>
        <w:left w:val="none" w:sz="0" w:space="0" w:color="auto"/>
        <w:bottom w:val="none" w:sz="0" w:space="0" w:color="auto"/>
        <w:right w:val="none" w:sz="0" w:space="0" w:color="auto"/>
      </w:divBdr>
    </w:div>
    <w:div w:id="110707124">
      <w:bodyDiv w:val="1"/>
      <w:marLeft w:val="0"/>
      <w:marRight w:val="0"/>
      <w:marTop w:val="0"/>
      <w:marBottom w:val="0"/>
      <w:divBdr>
        <w:top w:val="none" w:sz="0" w:space="0" w:color="auto"/>
        <w:left w:val="none" w:sz="0" w:space="0" w:color="auto"/>
        <w:bottom w:val="none" w:sz="0" w:space="0" w:color="auto"/>
        <w:right w:val="none" w:sz="0" w:space="0" w:color="auto"/>
      </w:divBdr>
    </w:div>
    <w:div w:id="119804344">
      <w:bodyDiv w:val="1"/>
      <w:marLeft w:val="0"/>
      <w:marRight w:val="0"/>
      <w:marTop w:val="0"/>
      <w:marBottom w:val="0"/>
      <w:divBdr>
        <w:top w:val="none" w:sz="0" w:space="0" w:color="auto"/>
        <w:left w:val="none" w:sz="0" w:space="0" w:color="auto"/>
        <w:bottom w:val="none" w:sz="0" w:space="0" w:color="auto"/>
        <w:right w:val="none" w:sz="0" w:space="0" w:color="auto"/>
      </w:divBdr>
    </w:div>
    <w:div w:id="122120588">
      <w:bodyDiv w:val="1"/>
      <w:marLeft w:val="0"/>
      <w:marRight w:val="0"/>
      <w:marTop w:val="0"/>
      <w:marBottom w:val="0"/>
      <w:divBdr>
        <w:top w:val="none" w:sz="0" w:space="0" w:color="auto"/>
        <w:left w:val="none" w:sz="0" w:space="0" w:color="auto"/>
        <w:bottom w:val="none" w:sz="0" w:space="0" w:color="auto"/>
        <w:right w:val="none" w:sz="0" w:space="0" w:color="auto"/>
      </w:divBdr>
    </w:div>
    <w:div w:id="136074249">
      <w:bodyDiv w:val="1"/>
      <w:marLeft w:val="0"/>
      <w:marRight w:val="0"/>
      <w:marTop w:val="0"/>
      <w:marBottom w:val="0"/>
      <w:divBdr>
        <w:top w:val="none" w:sz="0" w:space="0" w:color="auto"/>
        <w:left w:val="none" w:sz="0" w:space="0" w:color="auto"/>
        <w:bottom w:val="none" w:sz="0" w:space="0" w:color="auto"/>
        <w:right w:val="none" w:sz="0" w:space="0" w:color="auto"/>
      </w:divBdr>
    </w:div>
    <w:div w:id="145512470">
      <w:bodyDiv w:val="1"/>
      <w:marLeft w:val="0"/>
      <w:marRight w:val="0"/>
      <w:marTop w:val="0"/>
      <w:marBottom w:val="0"/>
      <w:divBdr>
        <w:top w:val="none" w:sz="0" w:space="0" w:color="auto"/>
        <w:left w:val="none" w:sz="0" w:space="0" w:color="auto"/>
        <w:bottom w:val="none" w:sz="0" w:space="0" w:color="auto"/>
        <w:right w:val="none" w:sz="0" w:space="0" w:color="auto"/>
      </w:divBdr>
    </w:div>
    <w:div w:id="156728141">
      <w:bodyDiv w:val="1"/>
      <w:marLeft w:val="0"/>
      <w:marRight w:val="0"/>
      <w:marTop w:val="0"/>
      <w:marBottom w:val="0"/>
      <w:divBdr>
        <w:top w:val="none" w:sz="0" w:space="0" w:color="auto"/>
        <w:left w:val="none" w:sz="0" w:space="0" w:color="auto"/>
        <w:bottom w:val="none" w:sz="0" w:space="0" w:color="auto"/>
        <w:right w:val="none" w:sz="0" w:space="0" w:color="auto"/>
      </w:divBdr>
    </w:div>
    <w:div w:id="163975599">
      <w:bodyDiv w:val="1"/>
      <w:marLeft w:val="0"/>
      <w:marRight w:val="0"/>
      <w:marTop w:val="0"/>
      <w:marBottom w:val="0"/>
      <w:divBdr>
        <w:top w:val="none" w:sz="0" w:space="0" w:color="auto"/>
        <w:left w:val="none" w:sz="0" w:space="0" w:color="auto"/>
        <w:bottom w:val="none" w:sz="0" w:space="0" w:color="auto"/>
        <w:right w:val="none" w:sz="0" w:space="0" w:color="auto"/>
      </w:divBdr>
    </w:div>
    <w:div w:id="190387473">
      <w:bodyDiv w:val="1"/>
      <w:marLeft w:val="0"/>
      <w:marRight w:val="0"/>
      <w:marTop w:val="0"/>
      <w:marBottom w:val="0"/>
      <w:divBdr>
        <w:top w:val="none" w:sz="0" w:space="0" w:color="auto"/>
        <w:left w:val="none" w:sz="0" w:space="0" w:color="auto"/>
        <w:bottom w:val="none" w:sz="0" w:space="0" w:color="auto"/>
        <w:right w:val="none" w:sz="0" w:space="0" w:color="auto"/>
      </w:divBdr>
    </w:div>
    <w:div w:id="208229652">
      <w:bodyDiv w:val="1"/>
      <w:marLeft w:val="0"/>
      <w:marRight w:val="0"/>
      <w:marTop w:val="0"/>
      <w:marBottom w:val="0"/>
      <w:divBdr>
        <w:top w:val="none" w:sz="0" w:space="0" w:color="auto"/>
        <w:left w:val="none" w:sz="0" w:space="0" w:color="auto"/>
        <w:bottom w:val="none" w:sz="0" w:space="0" w:color="auto"/>
        <w:right w:val="none" w:sz="0" w:space="0" w:color="auto"/>
      </w:divBdr>
    </w:div>
    <w:div w:id="210386275">
      <w:bodyDiv w:val="1"/>
      <w:marLeft w:val="0"/>
      <w:marRight w:val="0"/>
      <w:marTop w:val="0"/>
      <w:marBottom w:val="0"/>
      <w:divBdr>
        <w:top w:val="none" w:sz="0" w:space="0" w:color="auto"/>
        <w:left w:val="none" w:sz="0" w:space="0" w:color="auto"/>
        <w:bottom w:val="none" w:sz="0" w:space="0" w:color="auto"/>
        <w:right w:val="none" w:sz="0" w:space="0" w:color="auto"/>
      </w:divBdr>
    </w:div>
    <w:div w:id="224027796">
      <w:bodyDiv w:val="1"/>
      <w:marLeft w:val="0"/>
      <w:marRight w:val="0"/>
      <w:marTop w:val="0"/>
      <w:marBottom w:val="0"/>
      <w:divBdr>
        <w:top w:val="none" w:sz="0" w:space="0" w:color="auto"/>
        <w:left w:val="none" w:sz="0" w:space="0" w:color="auto"/>
        <w:bottom w:val="none" w:sz="0" w:space="0" w:color="auto"/>
        <w:right w:val="none" w:sz="0" w:space="0" w:color="auto"/>
      </w:divBdr>
    </w:div>
    <w:div w:id="239681160">
      <w:bodyDiv w:val="1"/>
      <w:marLeft w:val="0"/>
      <w:marRight w:val="0"/>
      <w:marTop w:val="0"/>
      <w:marBottom w:val="0"/>
      <w:divBdr>
        <w:top w:val="none" w:sz="0" w:space="0" w:color="auto"/>
        <w:left w:val="none" w:sz="0" w:space="0" w:color="auto"/>
        <w:bottom w:val="none" w:sz="0" w:space="0" w:color="auto"/>
        <w:right w:val="none" w:sz="0" w:space="0" w:color="auto"/>
      </w:divBdr>
    </w:div>
    <w:div w:id="263654446">
      <w:bodyDiv w:val="1"/>
      <w:marLeft w:val="0"/>
      <w:marRight w:val="0"/>
      <w:marTop w:val="0"/>
      <w:marBottom w:val="0"/>
      <w:divBdr>
        <w:top w:val="none" w:sz="0" w:space="0" w:color="auto"/>
        <w:left w:val="none" w:sz="0" w:space="0" w:color="auto"/>
        <w:bottom w:val="none" w:sz="0" w:space="0" w:color="auto"/>
        <w:right w:val="none" w:sz="0" w:space="0" w:color="auto"/>
      </w:divBdr>
    </w:div>
    <w:div w:id="265431337">
      <w:bodyDiv w:val="1"/>
      <w:marLeft w:val="0"/>
      <w:marRight w:val="0"/>
      <w:marTop w:val="0"/>
      <w:marBottom w:val="0"/>
      <w:divBdr>
        <w:top w:val="none" w:sz="0" w:space="0" w:color="auto"/>
        <w:left w:val="none" w:sz="0" w:space="0" w:color="auto"/>
        <w:bottom w:val="none" w:sz="0" w:space="0" w:color="auto"/>
        <w:right w:val="none" w:sz="0" w:space="0" w:color="auto"/>
      </w:divBdr>
    </w:div>
    <w:div w:id="288247132">
      <w:bodyDiv w:val="1"/>
      <w:marLeft w:val="0"/>
      <w:marRight w:val="0"/>
      <w:marTop w:val="0"/>
      <w:marBottom w:val="0"/>
      <w:divBdr>
        <w:top w:val="none" w:sz="0" w:space="0" w:color="auto"/>
        <w:left w:val="none" w:sz="0" w:space="0" w:color="auto"/>
        <w:bottom w:val="none" w:sz="0" w:space="0" w:color="auto"/>
        <w:right w:val="none" w:sz="0" w:space="0" w:color="auto"/>
      </w:divBdr>
    </w:div>
    <w:div w:id="340739012">
      <w:bodyDiv w:val="1"/>
      <w:marLeft w:val="0"/>
      <w:marRight w:val="0"/>
      <w:marTop w:val="0"/>
      <w:marBottom w:val="0"/>
      <w:divBdr>
        <w:top w:val="none" w:sz="0" w:space="0" w:color="auto"/>
        <w:left w:val="none" w:sz="0" w:space="0" w:color="auto"/>
        <w:bottom w:val="none" w:sz="0" w:space="0" w:color="auto"/>
        <w:right w:val="none" w:sz="0" w:space="0" w:color="auto"/>
      </w:divBdr>
    </w:div>
    <w:div w:id="368337550">
      <w:bodyDiv w:val="1"/>
      <w:marLeft w:val="0"/>
      <w:marRight w:val="0"/>
      <w:marTop w:val="0"/>
      <w:marBottom w:val="0"/>
      <w:divBdr>
        <w:top w:val="none" w:sz="0" w:space="0" w:color="auto"/>
        <w:left w:val="none" w:sz="0" w:space="0" w:color="auto"/>
        <w:bottom w:val="none" w:sz="0" w:space="0" w:color="auto"/>
        <w:right w:val="none" w:sz="0" w:space="0" w:color="auto"/>
      </w:divBdr>
    </w:div>
    <w:div w:id="374695517">
      <w:bodyDiv w:val="1"/>
      <w:marLeft w:val="0"/>
      <w:marRight w:val="0"/>
      <w:marTop w:val="0"/>
      <w:marBottom w:val="0"/>
      <w:divBdr>
        <w:top w:val="none" w:sz="0" w:space="0" w:color="auto"/>
        <w:left w:val="none" w:sz="0" w:space="0" w:color="auto"/>
        <w:bottom w:val="none" w:sz="0" w:space="0" w:color="auto"/>
        <w:right w:val="none" w:sz="0" w:space="0" w:color="auto"/>
      </w:divBdr>
    </w:div>
    <w:div w:id="381490072">
      <w:bodyDiv w:val="1"/>
      <w:marLeft w:val="0"/>
      <w:marRight w:val="0"/>
      <w:marTop w:val="0"/>
      <w:marBottom w:val="0"/>
      <w:divBdr>
        <w:top w:val="none" w:sz="0" w:space="0" w:color="auto"/>
        <w:left w:val="none" w:sz="0" w:space="0" w:color="auto"/>
        <w:bottom w:val="none" w:sz="0" w:space="0" w:color="auto"/>
        <w:right w:val="none" w:sz="0" w:space="0" w:color="auto"/>
      </w:divBdr>
    </w:div>
    <w:div w:id="381755902">
      <w:bodyDiv w:val="1"/>
      <w:marLeft w:val="0"/>
      <w:marRight w:val="0"/>
      <w:marTop w:val="0"/>
      <w:marBottom w:val="0"/>
      <w:divBdr>
        <w:top w:val="none" w:sz="0" w:space="0" w:color="auto"/>
        <w:left w:val="none" w:sz="0" w:space="0" w:color="auto"/>
        <w:bottom w:val="none" w:sz="0" w:space="0" w:color="auto"/>
        <w:right w:val="none" w:sz="0" w:space="0" w:color="auto"/>
      </w:divBdr>
    </w:div>
    <w:div w:id="392043874">
      <w:bodyDiv w:val="1"/>
      <w:marLeft w:val="0"/>
      <w:marRight w:val="0"/>
      <w:marTop w:val="0"/>
      <w:marBottom w:val="0"/>
      <w:divBdr>
        <w:top w:val="none" w:sz="0" w:space="0" w:color="auto"/>
        <w:left w:val="none" w:sz="0" w:space="0" w:color="auto"/>
        <w:bottom w:val="none" w:sz="0" w:space="0" w:color="auto"/>
        <w:right w:val="none" w:sz="0" w:space="0" w:color="auto"/>
      </w:divBdr>
    </w:div>
    <w:div w:id="394208387">
      <w:bodyDiv w:val="1"/>
      <w:marLeft w:val="0"/>
      <w:marRight w:val="0"/>
      <w:marTop w:val="0"/>
      <w:marBottom w:val="0"/>
      <w:divBdr>
        <w:top w:val="none" w:sz="0" w:space="0" w:color="auto"/>
        <w:left w:val="none" w:sz="0" w:space="0" w:color="auto"/>
        <w:bottom w:val="none" w:sz="0" w:space="0" w:color="auto"/>
        <w:right w:val="none" w:sz="0" w:space="0" w:color="auto"/>
      </w:divBdr>
    </w:div>
    <w:div w:id="396828499">
      <w:bodyDiv w:val="1"/>
      <w:marLeft w:val="0"/>
      <w:marRight w:val="0"/>
      <w:marTop w:val="0"/>
      <w:marBottom w:val="0"/>
      <w:divBdr>
        <w:top w:val="none" w:sz="0" w:space="0" w:color="auto"/>
        <w:left w:val="none" w:sz="0" w:space="0" w:color="auto"/>
        <w:bottom w:val="none" w:sz="0" w:space="0" w:color="auto"/>
        <w:right w:val="none" w:sz="0" w:space="0" w:color="auto"/>
      </w:divBdr>
    </w:div>
    <w:div w:id="410005280">
      <w:bodyDiv w:val="1"/>
      <w:marLeft w:val="0"/>
      <w:marRight w:val="0"/>
      <w:marTop w:val="0"/>
      <w:marBottom w:val="0"/>
      <w:divBdr>
        <w:top w:val="none" w:sz="0" w:space="0" w:color="auto"/>
        <w:left w:val="none" w:sz="0" w:space="0" w:color="auto"/>
        <w:bottom w:val="none" w:sz="0" w:space="0" w:color="auto"/>
        <w:right w:val="none" w:sz="0" w:space="0" w:color="auto"/>
      </w:divBdr>
    </w:div>
    <w:div w:id="420682049">
      <w:bodyDiv w:val="1"/>
      <w:marLeft w:val="0"/>
      <w:marRight w:val="0"/>
      <w:marTop w:val="0"/>
      <w:marBottom w:val="0"/>
      <w:divBdr>
        <w:top w:val="none" w:sz="0" w:space="0" w:color="auto"/>
        <w:left w:val="none" w:sz="0" w:space="0" w:color="auto"/>
        <w:bottom w:val="none" w:sz="0" w:space="0" w:color="auto"/>
        <w:right w:val="none" w:sz="0" w:space="0" w:color="auto"/>
      </w:divBdr>
    </w:div>
    <w:div w:id="444467374">
      <w:bodyDiv w:val="1"/>
      <w:marLeft w:val="0"/>
      <w:marRight w:val="0"/>
      <w:marTop w:val="0"/>
      <w:marBottom w:val="0"/>
      <w:divBdr>
        <w:top w:val="none" w:sz="0" w:space="0" w:color="auto"/>
        <w:left w:val="none" w:sz="0" w:space="0" w:color="auto"/>
        <w:bottom w:val="none" w:sz="0" w:space="0" w:color="auto"/>
        <w:right w:val="none" w:sz="0" w:space="0" w:color="auto"/>
      </w:divBdr>
    </w:div>
    <w:div w:id="445270226">
      <w:bodyDiv w:val="1"/>
      <w:marLeft w:val="0"/>
      <w:marRight w:val="0"/>
      <w:marTop w:val="0"/>
      <w:marBottom w:val="0"/>
      <w:divBdr>
        <w:top w:val="none" w:sz="0" w:space="0" w:color="auto"/>
        <w:left w:val="none" w:sz="0" w:space="0" w:color="auto"/>
        <w:bottom w:val="none" w:sz="0" w:space="0" w:color="auto"/>
        <w:right w:val="none" w:sz="0" w:space="0" w:color="auto"/>
      </w:divBdr>
    </w:div>
    <w:div w:id="482160408">
      <w:bodyDiv w:val="1"/>
      <w:marLeft w:val="0"/>
      <w:marRight w:val="0"/>
      <w:marTop w:val="0"/>
      <w:marBottom w:val="0"/>
      <w:divBdr>
        <w:top w:val="none" w:sz="0" w:space="0" w:color="auto"/>
        <w:left w:val="none" w:sz="0" w:space="0" w:color="auto"/>
        <w:bottom w:val="none" w:sz="0" w:space="0" w:color="auto"/>
        <w:right w:val="none" w:sz="0" w:space="0" w:color="auto"/>
      </w:divBdr>
    </w:div>
    <w:div w:id="482702584">
      <w:bodyDiv w:val="1"/>
      <w:marLeft w:val="0"/>
      <w:marRight w:val="0"/>
      <w:marTop w:val="0"/>
      <w:marBottom w:val="0"/>
      <w:divBdr>
        <w:top w:val="none" w:sz="0" w:space="0" w:color="auto"/>
        <w:left w:val="none" w:sz="0" w:space="0" w:color="auto"/>
        <w:bottom w:val="none" w:sz="0" w:space="0" w:color="auto"/>
        <w:right w:val="none" w:sz="0" w:space="0" w:color="auto"/>
      </w:divBdr>
    </w:div>
    <w:div w:id="497961017">
      <w:bodyDiv w:val="1"/>
      <w:marLeft w:val="0"/>
      <w:marRight w:val="0"/>
      <w:marTop w:val="0"/>
      <w:marBottom w:val="0"/>
      <w:divBdr>
        <w:top w:val="none" w:sz="0" w:space="0" w:color="auto"/>
        <w:left w:val="none" w:sz="0" w:space="0" w:color="auto"/>
        <w:bottom w:val="none" w:sz="0" w:space="0" w:color="auto"/>
        <w:right w:val="none" w:sz="0" w:space="0" w:color="auto"/>
      </w:divBdr>
    </w:div>
    <w:div w:id="500387863">
      <w:bodyDiv w:val="1"/>
      <w:marLeft w:val="0"/>
      <w:marRight w:val="0"/>
      <w:marTop w:val="0"/>
      <w:marBottom w:val="0"/>
      <w:divBdr>
        <w:top w:val="none" w:sz="0" w:space="0" w:color="auto"/>
        <w:left w:val="none" w:sz="0" w:space="0" w:color="auto"/>
        <w:bottom w:val="none" w:sz="0" w:space="0" w:color="auto"/>
        <w:right w:val="none" w:sz="0" w:space="0" w:color="auto"/>
      </w:divBdr>
    </w:div>
    <w:div w:id="517894008">
      <w:bodyDiv w:val="1"/>
      <w:marLeft w:val="0"/>
      <w:marRight w:val="0"/>
      <w:marTop w:val="0"/>
      <w:marBottom w:val="0"/>
      <w:divBdr>
        <w:top w:val="none" w:sz="0" w:space="0" w:color="auto"/>
        <w:left w:val="none" w:sz="0" w:space="0" w:color="auto"/>
        <w:bottom w:val="none" w:sz="0" w:space="0" w:color="auto"/>
        <w:right w:val="none" w:sz="0" w:space="0" w:color="auto"/>
      </w:divBdr>
    </w:div>
    <w:div w:id="533201939">
      <w:bodyDiv w:val="1"/>
      <w:marLeft w:val="0"/>
      <w:marRight w:val="0"/>
      <w:marTop w:val="0"/>
      <w:marBottom w:val="0"/>
      <w:divBdr>
        <w:top w:val="none" w:sz="0" w:space="0" w:color="auto"/>
        <w:left w:val="none" w:sz="0" w:space="0" w:color="auto"/>
        <w:bottom w:val="none" w:sz="0" w:space="0" w:color="auto"/>
        <w:right w:val="none" w:sz="0" w:space="0" w:color="auto"/>
      </w:divBdr>
    </w:div>
    <w:div w:id="533420638">
      <w:bodyDiv w:val="1"/>
      <w:marLeft w:val="0"/>
      <w:marRight w:val="0"/>
      <w:marTop w:val="0"/>
      <w:marBottom w:val="0"/>
      <w:divBdr>
        <w:top w:val="none" w:sz="0" w:space="0" w:color="auto"/>
        <w:left w:val="none" w:sz="0" w:space="0" w:color="auto"/>
        <w:bottom w:val="none" w:sz="0" w:space="0" w:color="auto"/>
        <w:right w:val="none" w:sz="0" w:space="0" w:color="auto"/>
      </w:divBdr>
    </w:div>
    <w:div w:id="553741401">
      <w:bodyDiv w:val="1"/>
      <w:marLeft w:val="0"/>
      <w:marRight w:val="0"/>
      <w:marTop w:val="0"/>
      <w:marBottom w:val="0"/>
      <w:divBdr>
        <w:top w:val="none" w:sz="0" w:space="0" w:color="auto"/>
        <w:left w:val="none" w:sz="0" w:space="0" w:color="auto"/>
        <w:bottom w:val="none" w:sz="0" w:space="0" w:color="auto"/>
        <w:right w:val="none" w:sz="0" w:space="0" w:color="auto"/>
      </w:divBdr>
    </w:div>
    <w:div w:id="562759984">
      <w:bodyDiv w:val="1"/>
      <w:marLeft w:val="0"/>
      <w:marRight w:val="0"/>
      <w:marTop w:val="0"/>
      <w:marBottom w:val="0"/>
      <w:divBdr>
        <w:top w:val="none" w:sz="0" w:space="0" w:color="auto"/>
        <w:left w:val="none" w:sz="0" w:space="0" w:color="auto"/>
        <w:bottom w:val="none" w:sz="0" w:space="0" w:color="auto"/>
        <w:right w:val="none" w:sz="0" w:space="0" w:color="auto"/>
      </w:divBdr>
    </w:div>
    <w:div w:id="609357458">
      <w:bodyDiv w:val="1"/>
      <w:marLeft w:val="0"/>
      <w:marRight w:val="0"/>
      <w:marTop w:val="0"/>
      <w:marBottom w:val="0"/>
      <w:divBdr>
        <w:top w:val="none" w:sz="0" w:space="0" w:color="auto"/>
        <w:left w:val="none" w:sz="0" w:space="0" w:color="auto"/>
        <w:bottom w:val="none" w:sz="0" w:space="0" w:color="auto"/>
        <w:right w:val="none" w:sz="0" w:space="0" w:color="auto"/>
      </w:divBdr>
    </w:div>
    <w:div w:id="633682029">
      <w:bodyDiv w:val="1"/>
      <w:marLeft w:val="0"/>
      <w:marRight w:val="0"/>
      <w:marTop w:val="0"/>
      <w:marBottom w:val="0"/>
      <w:divBdr>
        <w:top w:val="none" w:sz="0" w:space="0" w:color="auto"/>
        <w:left w:val="none" w:sz="0" w:space="0" w:color="auto"/>
        <w:bottom w:val="none" w:sz="0" w:space="0" w:color="auto"/>
        <w:right w:val="none" w:sz="0" w:space="0" w:color="auto"/>
      </w:divBdr>
    </w:div>
    <w:div w:id="634261633">
      <w:bodyDiv w:val="1"/>
      <w:marLeft w:val="0"/>
      <w:marRight w:val="0"/>
      <w:marTop w:val="0"/>
      <w:marBottom w:val="0"/>
      <w:divBdr>
        <w:top w:val="none" w:sz="0" w:space="0" w:color="auto"/>
        <w:left w:val="none" w:sz="0" w:space="0" w:color="auto"/>
        <w:bottom w:val="none" w:sz="0" w:space="0" w:color="auto"/>
        <w:right w:val="none" w:sz="0" w:space="0" w:color="auto"/>
      </w:divBdr>
    </w:div>
    <w:div w:id="648827011">
      <w:bodyDiv w:val="1"/>
      <w:marLeft w:val="0"/>
      <w:marRight w:val="0"/>
      <w:marTop w:val="0"/>
      <w:marBottom w:val="0"/>
      <w:divBdr>
        <w:top w:val="none" w:sz="0" w:space="0" w:color="auto"/>
        <w:left w:val="none" w:sz="0" w:space="0" w:color="auto"/>
        <w:bottom w:val="none" w:sz="0" w:space="0" w:color="auto"/>
        <w:right w:val="none" w:sz="0" w:space="0" w:color="auto"/>
      </w:divBdr>
    </w:div>
    <w:div w:id="696614643">
      <w:bodyDiv w:val="1"/>
      <w:marLeft w:val="0"/>
      <w:marRight w:val="0"/>
      <w:marTop w:val="0"/>
      <w:marBottom w:val="0"/>
      <w:divBdr>
        <w:top w:val="none" w:sz="0" w:space="0" w:color="auto"/>
        <w:left w:val="none" w:sz="0" w:space="0" w:color="auto"/>
        <w:bottom w:val="none" w:sz="0" w:space="0" w:color="auto"/>
        <w:right w:val="none" w:sz="0" w:space="0" w:color="auto"/>
      </w:divBdr>
    </w:div>
    <w:div w:id="742874564">
      <w:bodyDiv w:val="1"/>
      <w:marLeft w:val="0"/>
      <w:marRight w:val="0"/>
      <w:marTop w:val="0"/>
      <w:marBottom w:val="0"/>
      <w:divBdr>
        <w:top w:val="none" w:sz="0" w:space="0" w:color="auto"/>
        <w:left w:val="none" w:sz="0" w:space="0" w:color="auto"/>
        <w:bottom w:val="none" w:sz="0" w:space="0" w:color="auto"/>
        <w:right w:val="none" w:sz="0" w:space="0" w:color="auto"/>
      </w:divBdr>
    </w:div>
    <w:div w:id="760757350">
      <w:bodyDiv w:val="1"/>
      <w:marLeft w:val="0"/>
      <w:marRight w:val="0"/>
      <w:marTop w:val="0"/>
      <w:marBottom w:val="0"/>
      <w:divBdr>
        <w:top w:val="none" w:sz="0" w:space="0" w:color="auto"/>
        <w:left w:val="none" w:sz="0" w:space="0" w:color="auto"/>
        <w:bottom w:val="none" w:sz="0" w:space="0" w:color="auto"/>
        <w:right w:val="none" w:sz="0" w:space="0" w:color="auto"/>
      </w:divBdr>
    </w:div>
    <w:div w:id="763965154">
      <w:bodyDiv w:val="1"/>
      <w:marLeft w:val="0"/>
      <w:marRight w:val="0"/>
      <w:marTop w:val="0"/>
      <w:marBottom w:val="0"/>
      <w:divBdr>
        <w:top w:val="none" w:sz="0" w:space="0" w:color="auto"/>
        <w:left w:val="none" w:sz="0" w:space="0" w:color="auto"/>
        <w:bottom w:val="none" w:sz="0" w:space="0" w:color="auto"/>
        <w:right w:val="none" w:sz="0" w:space="0" w:color="auto"/>
      </w:divBdr>
    </w:div>
    <w:div w:id="779229765">
      <w:bodyDiv w:val="1"/>
      <w:marLeft w:val="0"/>
      <w:marRight w:val="0"/>
      <w:marTop w:val="0"/>
      <w:marBottom w:val="0"/>
      <w:divBdr>
        <w:top w:val="none" w:sz="0" w:space="0" w:color="auto"/>
        <w:left w:val="none" w:sz="0" w:space="0" w:color="auto"/>
        <w:bottom w:val="none" w:sz="0" w:space="0" w:color="auto"/>
        <w:right w:val="none" w:sz="0" w:space="0" w:color="auto"/>
      </w:divBdr>
    </w:div>
    <w:div w:id="784890746">
      <w:bodyDiv w:val="1"/>
      <w:marLeft w:val="0"/>
      <w:marRight w:val="0"/>
      <w:marTop w:val="0"/>
      <w:marBottom w:val="0"/>
      <w:divBdr>
        <w:top w:val="none" w:sz="0" w:space="0" w:color="auto"/>
        <w:left w:val="none" w:sz="0" w:space="0" w:color="auto"/>
        <w:bottom w:val="none" w:sz="0" w:space="0" w:color="auto"/>
        <w:right w:val="none" w:sz="0" w:space="0" w:color="auto"/>
      </w:divBdr>
    </w:div>
    <w:div w:id="789855269">
      <w:bodyDiv w:val="1"/>
      <w:marLeft w:val="0"/>
      <w:marRight w:val="0"/>
      <w:marTop w:val="0"/>
      <w:marBottom w:val="0"/>
      <w:divBdr>
        <w:top w:val="none" w:sz="0" w:space="0" w:color="auto"/>
        <w:left w:val="none" w:sz="0" w:space="0" w:color="auto"/>
        <w:bottom w:val="none" w:sz="0" w:space="0" w:color="auto"/>
        <w:right w:val="none" w:sz="0" w:space="0" w:color="auto"/>
      </w:divBdr>
    </w:div>
    <w:div w:id="811288974">
      <w:bodyDiv w:val="1"/>
      <w:marLeft w:val="0"/>
      <w:marRight w:val="0"/>
      <w:marTop w:val="0"/>
      <w:marBottom w:val="0"/>
      <w:divBdr>
        <w:top w:val="none" w:sz="0" w:space="0" w:color="auto"/>
        <w:left w:val="none" w:sz="0" w:space="0" w:color="auto"/>
        <w:bottom w:val="none" w:sz="0" w:space="0" w:color="auto"/>
        <w:right w:val="none" w:sz="0" w:space="0" w:color="auto"/>
      </w:divBdr>
    </w:div>
    <w:div w:id="820537695">
      <w:bodyDiv w:val="1"/>
      <w:marLeft w:val="0"/>
      <w:marRight w:val="0"/>
      <w:marTop w:val="0"/>
      <w:marBottom w:val="0"/>
      <w:divBdr>
        <w:top w:val="none" w:sz="0" w:space="0" w:color="auto"/>
        <w:left w:val="none" w:sz="0" w:space="0" w:color="auto"/>
        <w:bottom w:val="none" w:sz="0" w:space="0" w:color="auto"/>
        <w:right w:val="none" w:sz="0" w:space="0" w:color="auto"/>
      </w:divBdr>
    </w:div>
    <w:div w:id="831026559">
      <w:bodyDiv w:val="1"/>
      <w:marLeft w:val="0"/>
      <w:marRight w:val="0"/>
      <w:marTop w:val="0"/>
      <w:marBottom w:val="0"/>
      <w:divBdr>
        <w:top w:val="none" w:sz="0" w:space="0" w:color="auto"/>
        <w:left w:val="none" w:sz="0" w:space="0" w:color="auto"/>
        <w:bottom w:val="none" w:sz="0" w:space="0" w:color="auto"/>
        <w:right w:val="none" w:sz="0" w:space="0" w:color="auto"/>
      </w:divBdr>
    </w:div>
    <w:div w:id="845360345">
      <w:bodyDiv w:val="1"/>
      <w:marLeft w:val="0"/>
      <w:marRight w:val="0"/>
      <w:marTop w:val="0"/>
      <w:marBottom w:val="0"/>
      <w:divBdr>
        <w:top w:val="none" w:sz="0" w:space="0" w:color="auto"/>
        <w:left w:val="none" w:sz="0" w:space="0" w:color="auto"/>
        <w:bottom w:val="none" w:sz="0" w:space="0" w:color="auto"/>
        <w:right w:val="none" w:sz="0" w:space="0" w:color="auto"/>
      </w:divBdr>
    </w:div>
    <w:div w:id="848252482">
      <w:bodyDiv w:val="1"/>
      <w:marLeft w:val="0"/>
      <w:marRight w:val="0"/>
      <w:marTop w:val="0"/>
      <w:marBottom w:val="0"/>
      <w:divBdr>
        <w:top w:val="none" w:sz="0" w:space="0" w:color="auto"/>
        <w:left w:val="none" w:sz="0" w:space="0" w:color="auto"/>
        <w:bottom w:val="none" w:sz="0" w:space="0" w:color="auto"/>
        <w:right w:val="none" w:sz="0" w:space="0" w:color="auto"/>
      </w:divBdr>
    </w:div>
    <w:div w:id="857045433">
      <w:bodyDiv w:val="1"/>
      <w:marLeft w:val="0"/>
      <w:marRight w:val="0"/>
      <w:marTop w:val="0"/>
      <w:marBottom w:val="0"/>
      <w:divBdr>
        <w:top w:val="none" w:sz="0" w:space="0" w:color="auto"/>
        <w:left w:val="none" w:sz="0" w:space="0" w:color="auto"/>
        <w:bottom w:val="none" w:sz="0" w:space="0" w:color="auto"/>
        <w:right w:val="none" w:sz="0" w:space="0" w:color="auto"/>
      </w:divBdr>
    </w:div>
    <w:div w:id="894049030">
      <w:bodyDiv w:val="1"/>
      <w:marLeft w:val="0"/>
      <w:marRight w:val="0"/>
      <w:marTop w:val="0"/>
      <w:marBottom w:val="0"/>
      <w:divBdr>
        <w:top w:val="none" w:sz="0" w:space="0" w:color="auto"/>
        <w:left w:val="none" w:sz="0" w:space="0" w:color="auto"/>
        <w:bottom w:val="none" w:sz="0" w:space="0" w:color="auto"/>
        <w:right w:val="none" w:sz="0" w:space="0" w:color="auto"/>
      </w:divBdr>
    </w:div>
    <w:div w:id="896673216">
      <w:bodyDiv w:val="1"/>
      <w:marLeft w:val="0"/>
      <w:marRight w:val="0"/>
      <w:marTop w:val="0"/>
      <w:marBottom w:val="0"/>
      <w:divBdr>
        <w:top w:val="none" w:sz="0" w:space="0" w:color="auto"/>
        <w:left w:val="none" w:sz="0" w:space="0" w:color="auto"/>
        <w:bottom w:val="none" w:sz="0" w:space="0" w:color="auto"/>
        <w:right w:val="none" w:sz="0" w:space="0" w:color="auto"/>
      </w:divBdr>
    </w:div>
    <w:div w:id="911433369">
      <w:bodyDiv w:val="1"/>
      <w:marLeft w:val="0"/>
      <w:marRight w:val="0"/>
      <w:marTop w:val="0"/>
      <w:marBottom w:val="0"/>
      <w:divBdr>
        <w:top w:val="none" w:sz="0" w:space="0" w:color="auto"/>
        <w:left w:val="none" w:sz="0" w:space="0" w:color="auto"/>
        <w:bottom w:val="none" w:sz="0" w:space="0" w:color="auto"/>
        <w:right w:val="none" w:sz="0" w:space="0" w:color="auto"/>
      </w:divBdr>
    </w:div>
    <w:div w:id="921065756">
      <w:bodyDiv w:val="1"/>
      <w:marLeft w:val="0"/>
      <w:marRight w:val="0"/>
      <w:marTop w:val="0"/>
      <w:marBottom w:val="0"/>
      <w:divBdr>
        <w:top w:val="none" w:sz="0" w:space="0" w:color="auto"/>
        <w:left w:val="none" w:sz="0" w:space="0" w:color="auto"/>
        <w:bottom w:val="none" w:sz="0" w:space="0" w:color="auto"/>
        <w:right w:val="none" w:sz="0" w:space="0" w:color="auto"/>
      </w:divBdr>
    </w:div>
    <w:div w:id="985159761">
      <w:bodyDiv w:val="1"/>
      <w:marLeft w:val="0"/>
      <w:marRight w:val="0"/>
      <w:marTop w:val="0"/>
      <w:marBottom w:val="0"/>
      <w:divBdr>
        <w:top w:val="none" w:sz="0" w:space="0" w:color="auto"/>
        <w:left w:val="none" w:sz="0" w:space="0" w:color="auto"/>
        <w:bottom w:val="none" w:sz="0" w:space="0" w:color="auto"/>
        <w:right w:val="none" w:sz="0" w:space="0" w:color="auto"/>
      </w:divBdr>
    </w:div>
    <w:div w:id="994722554">
      <w:bodyDiv w:val="1"/>
      <w:marLeft w:val="0"/>
      <w:marRight w:val="0"/>
      <w:marTop w:val="0"/>
      <w:marBottom w:val="0"/>
      <w:divBdr>
        <w:top w:val="none" w:sz="0" w:space="0" w:color="auto"/>
        <w:left w:val="none" w:sz="0" w:space="0" w:color="auto"/>
        <w:bottom w:val="none" w:sz="0" w:space="0" w:color="auto"/>
        <w:right w:val="none" w:sz="0" w:space="0" w:color="auto"/>
      </w:divBdr>
    </w:div>
    <w:div w:id="995187162">
      <w:bodyDiv w:val="1"/>
      <w:marLeft w:val="0"/>
      <w:marRight w:val="0"/>
      <w:marTop w:val="0"/>
      <w:marBottom w:val="0"/>
      <w:divBdr>
        <w:top w:val="none" w:sz="0" w:space="0" w:color="auto"/>
        <w:left w:val="none" w:sz="0" w:space="0" w:color="auto"/>
        <w:bottom w:val="none" w:sz="0" w:space="0" w:color="auto"/>
        <w:right w:val="none" w:sz="0" w:space="0" w:color="auto"/>
      </w:divBdr>
    </w:div>
    <w:div w:id="995719989">
      <w:bodyDiv w:val="1"/>
      <w:marLeft w:val="0"/>
      <w:marRight w:val="0"/>
      <w:marTop w:val="0"/>
      <w:marBottom w:val="0"/>
      <w:divBdr>
        <w:top w:val="none" w:sz="0" w:space="0" w:color="auto"/>
        <w:left w:val="none" w:sz="0" w:space="0" w:color="auto"/>
        <w:bottom w:val="none" w:sz="0" w:space="0" w:color="auto"/>
        <w:right w:val="none" w:sz="0" w:space="0" w:color="auto"/>
      </w:divBdr>
    </w:div>
    <w:div w:id="1001616263">
      <w:bodyDiv w:val="1"/>
      <w:marLeft w:val="0"/>
      <w:marRight w:val="0"/>
      <w:marTop w:val="0"/>
      <w:marBottom w:val="0"/>
      <w:divBdr>
        <w:top w:val="none" w:sz="0" w:space="0" w:color="auto"/>
        <w:left w:val="none" w:sz="0" w:space="0" w:color="auto"/>
        <w:bottom w:val="none" w:sz="0" w:space="0" w:color="auto"/>
        <w:right w:val="none" w:sz="0" w:space="0" w:color="auto"/>
      </w:divBdr>
    </w:div>
    <w:div w:id="1009065990">
      <w:bodyDiv w:val="1"/>
      <w:marLeft w:val="0"/>
      <w:marRight w:val="0"/>
      <w:marTop w:val="0"/>
      <w:marBottom w:val="0"/>
      <w:divBdr>
        <w:top w:val="none" w:sz="0" w:space="0" w:color="auto"/>
        <w:left w:val="none" w:sz="0" w:space="0" w:color="auto"/>
        <w:bottom w:val="none" w:sz="0" w:space="0" w:color="auto"/>
        <w:right w:val="none" w:sz="0" w:space="0" w:color="auto"/>
      </w:divBdr>
    </w:div>
    <w:div w:id="1083798982">
      <w:bodyDiv w:val="1"/>
      <w:marLeft w:val="0"/>
      <w:marRight w:val="0"/>
      <w:marTop w:val="0"/>
      <w:marBottom w:val="0"/>
      <w:divBdr>
        <w:top w:val="none" w:sz="0" w:space="0" w:color="auto"/>
        <w:left w:val="none" w:sz="0" w:space="0" w:color="auto"/>
        <w:bottom w:val="none" w:sz="0" w:space="0" w:color="auto"/>
        <w:right w:val="none" w:sz="0" w:space="0" w:color="auto"/>
      </w:divBdr>
    </w:div>
    <w:div w:id="1089349650">
      <w:bodyDiv w:val="1"/>
      <w:marLeft w:val="0"/>
      <w:marRight w:val="0"/>
      <w:marTop w:val="0"/>
      <w:marBottom w:val="0"/>
      <w:divBdr>
        <w:top w:val="none" w:sz="0" w:space="0" w:color="auto"/>
        <w:left w:val="none" w:sz="0" w:space="0" w:color="auto"/>
        <w:bottom w:val="none" w:sz="0" w:space="0" w:color="auto"/>
        <w:right w:val="none" w:sz="0" w:space="0" w:color="auto"/>
      </w:divBdr>
    </w:div>
    <w:div w:id="1099135085">
      <w:bodyDiv w:val="1"/>
      <w:marLeft w:val="0"/>
      <w:marRight w:val="0"/>
      <w:marTop w:val="0"/>
      <w:marBottom w:val="0"/>
      <w:divBdr>
        <w:top w:val="none" w:sz="0" w:space="0" w:color="auto"/>
        <w:left w:val="none" w:sz="0" w:space="0" w:color="auto"/>
        <w:bottom w:val="none" w:sz="0" w:space="0" w:color="auto"/>
        <w:right w:val="none" w:sz="0" w:space="0" w:color="auto"/>
      </w:divBdr>
    </w:div>
    <w:div w:id="1158689970">
      <w:bodyDiv w:val="1"/>
      <w:marLeft w:val="0"/>
      <w:marRight w:val="0"/>
      <w:marTop w:val="0"/>
      <w:marBottom w:val="0"/>
      <w:divBdr>
        <w:top w:val="none" w:sz="0" w:space="0" w:color="auto"/>
        <w:left w:val="none" w:sz="0" w:space="0" w:color="auto"/>
        <w:bottom w:val="none" w:sz="0" w:space="0" w:color="auto"/>
        <w:right w:val="none" w:sz="0" w:space="0" w:color="auto"/>
      </w:divBdr>
    </w:div>
    <w:div w:id="1169639482">
      <w:bodyDiv w:val="1"/>
      <w:marLeft w:val="0"/>
      <w:marRight w:val="0"/>
      <w:marTop w:val="0"/>
      <w:marBottom w:val="0"/>
      <w:divBdr>
        <w:top w:val="none" w:sz="0" w:space="0" w:color="auto"/>
        <w:left w:val="none" w:sz="0" w:space="0" w:color="auto"/>
        <w:bottom w:val="none" w:sz="0" w:space="0" w:color="auto"/>
        <w:right w:val="none" w:sz="0" w:space="0" w:color="auto"/>
      </w:divBdr>
    </w:div>
    <w:div w:id="1184392771">
      <w:bodyDiv w:val="1"/>
      <w:marLeft w:val="0"/>
      <w:marRight w:val="0"/>
      <w:marTop w:val="0"/>
      <w:marBottom w:val="0"/>
      <w:divBdr>
        <w:top w:val="none" w:sz="0" w:space="0" w:color="auto"/>
        <w:left w:val="none" w:sz="0" w:space="0" w:color="auto"/>
        <w:bottom w:val="none" w:sz="0" w:space="0" w:color="auto"/>
        <w:right w:val="none" w:sz="0" w:space="0" w:color="auto"/>
      </w:divBdr>
    </w:div>
    <w:div w:id="1206328316">
      <w:bodyDiv w:val="1"/>
      <w:marLeft w:val="0"/>
      <w:marRight w:val="0"/>
      <w:marTop w:val="0"/>
      <w:marBottom w:val="0"/>
      <w:divBdr>
        <w:top w:val="none" w:sz="0" w:space="0" w:color="auto"/>
        <w:left w:val="none" w:sz="0" w:space="0" w:color="auto"/>
        <w:bottom w:val="none" w:sz="0" w:space="0" w:color="auto"/>
        <w:right w:val="none" w:sz="0" w:space="0" w:color="auto"/>
      </w:divBdr>
    </w:div>
    <w:div w:id="1232545462">
      <w:bodyDiv w:val="1"/>
      <w:marLeft w:val="0"/>
      <w:marRight w:val="0"/>
      <w:marTop w:val="0"/>
      <w:marBottom w:val="0"/>
      <w:divBdr>
        <w:top w:val="none" w:sz="0" w:space="0" w:color="auto"/>
        <w:left w:val="none" w:sz="0" w:space="0" w:color="auto"/>
        <w:bottom w:val="none" w:sz="0" w:space="0" w:color="auto"/>
        <w:right w:val="none" w:sz="0" w:space="0" w:color="auto"/>
      </w:divBdr>
    </w:div>
    <w:div w:id="1240601061">
      <w:bodyDiv w:val="1"/>
      <w:marLeft w:val="0"/>
      <w:marRight w:val="0"/>
      <w:marTop w:val="0"/>
      <w:marBottom w:val="0"/>
      <w:divBdr>
        <w:top w:val="none" w:sz="0" w:space="0" w:color="auto"/>
        <w:left w:val="none" w:sz="0" w:space="0" w:color="auto"/>
        <w:bottom w:val="none" w:sz="0" w:space="0" w:color="auto"/>
        <w:right w:val="none" w:sz="0" w:space="0" w:color="auto"/>
      </w:divBdr>
    </w:div>
    <w:div w:id="1247032613">
      <w:bodyDiv w:val="1"/>
      <w:marLeft w:val="0"/>
      <w:marRight w:val="0"/>
      <w:marTop w:val="0"/>
      <w:marBottom w:val="0"/>
      <w:divBdr>
        <w:top w:val="none" w:sz="0" w:space="0" w:color="auto"/>
        <w:left w:val="none" w:sz="0" w:space="0" w:color="auto"/>
        <w:bottom w:val="none" w:sz="0" w:space="0" w:color="auto"/>
        <w:right w:val="none" w:sz="0" w:space="0" w:color="auto"/>
      </w:divBdr>
    </w:div>
    <w:div w:id="1252935145">
      <w:bodyDiv w:val="1"/>
      <w:marLeft w:val="0"/>
      <w:marRight w:val="0"/>
      <w:marTop w:val="0"/>
      <w:marBottom w:val="0"/>
      <w:divBdr>
        <w:top w:val="none" w:sz="0" w:space="0" w:color="auto"/>
        <w:left w:val="none" w:sz="0" w:space="0" w:color="auto"/>
        <w:bottom w:val="none" w:sz="0" w:space="0" w:color="auto"/>
        <w:right w:val="none" w:sz="0" w:space="0" w:color="auto"/>
      </w:divBdr>
    </w:div>
    <w:div w:id="1263226627">
      <w:bodyDiv w:val="1"/>
      <w:marLeft w:val="0"/>
      <w:marRight w:val="0"/>
      <w:marTop w:val="0"/>
      <w:marBottom w:val="0"/>
      <w:divBdr>
        <w:top w:val="none" w:sz="0" w:space="0" w:color="auto"/>
        <w:left w:val="none" w:sz="0" w:space="0" w:color="auto"/>
        <w:bottom w:val="none" w:sz="0" w:space="0" w:color="auto"/>
        <w:right w:val="none" w:sz="0" w:space="0" w:color="auto"/>
      </w:divBdr>
    </w:div>
    <w:div w:id="1351105442">
      <w:bodyDiv w:val="1"/>
      <w:marLeft w:val="0"/>
      <w:marRight w:val="0"/>
      <w:marTop w:val="0"/>
      <w:marBottom w:val="0"/>
      <w:divBdr>
        <w:top w:val="none" w:sz="0" w:space="0" w:color="auto"/>
        <w:left w:val="none" w:sz="0" w:space="0" w:color="auto"/>
        <w:bottom w:val="none" w:sz="0" w:space="0" w:color="auto"/>
        <w:right w:val="none" w:sz="0" w:space="0" w:color="auto"/>
      </w:divBdr>
    </w:div>
    <w:div w:id="1353646443">
      <w:bodyDiv w:val="1"/>
      <w:marLeft w:val="0"/>
      <w:marRight w:val="0"/>
      <w:marTop w:val="0"/>
      <w:marBottom w:val="0"/>
      <w:divBdr>
        <w:top w:val="none" w:sz="0" w:space="0" w:color="auto"/>
        <w:left w:val="none" w:sz="0" w:space="0" w:color="auto"/>
        <w:bottom w:val="none" w:sz="0" w:space="0" w:color="auto"/>
        <w:right w:val="none" w:sz="0" w:space="0" w:color="auto"/>
      </w:divBdr>
    </w:div>
    <w:div w:id="1353921091">
      <w:bodyDiv w:val="1"/>
      <w:marLeft w:val="0"/>
      <w:marRight w:val="0"/>
      <w:marTop w:val="0"/>
      <w:marBottom w:val="0"/>
      <w:divBdr>
        <w:top w:val="none" w:sz="0" w:space="0" w:color="auto"/>
        <w:left w:val="none" w:sz="0" w:space="0" w:color="auto"/>
        <w:bottom w:val="none" w:sz="0" w:space="0" w:color="auto"/>
        <w:right w:val="none" w:sz="0" w:space="0" w:color="auto"/>
      </w:divBdr>
    </w:div>
    <w:div w:id="1361201198">
      <w:bodyDiv w:val="1"/>
      <w:marLeft w:val="0"/>
      <w:marRight w:val="0"/>
      <w:marTop w:val="0"/>
      <w:marBottom w:val="0"/>
      <w:divBdr>
        <w:top w:val="none" w:sz="0" w:space="0" w:color="auto"/>
        <w:left w:val="none" w:sz="0" w:space="0" w:color="auto"/>
        <w:bottom w:val="none" w:sz="0" w:space="0" w:color="auto"/>
        <w:right w:val="none" w:sz="0" w:space="0" w:color="auto"/>
      </w:divBdr>
    </w:div>
    <w:div w:id="1370568385">
      <w:bodyDiv w:val="1"/>
      <w:marLeft w:val="0"/>
      <w:marRight w:val="0"/>
      <w:marTop w:val="0"/>
      <w:marBottom w:val="0"/>
      <w:divBdr>
        <w:top w:val="none" w:sz="0" w:space="0" w:color="auto"/>
        <w:left w:val="none" w:sz="0" w:space="0" w:color="auto"/>
        <w:bottom w:val="none" w:sz="0" w:space="0" w:color="auto"/>
        <w:right w:val="none" w:sz="0" w:space="0" w:color="auto"/>
      </w:divBdr>
    </w:div>
    <w:div w:id="1383211871">
      <w:bodyDiv w:val="1"/>
      <w:marLeft w:val="0"/>
      <w:marRight w:val="0"/>
      <w:marTop w:val="0"/>
      <w:marBottom w:val="0"/>
      <w:divBdr>
        <w:top w:val="none" w:sz="0" w:space="0" w:color="auto"/>
        <w:left w:val="none" w:sz="0" w:space="0" w:color="auto"/>
        <w:bottom w:val="none" w:sz="0" w:space="0" w:color="auto"/>
        <w:right w:val="none" w:sz="0" w:space="0" w:color="auto"/>
      </w:divBdr>
    </w:div>
    <w:div w:id="1385790756">
      <w:bodyDiv w:val="1"/>
      <w:marLeft w:val="0"/>
      <w:marRight w:val="0"/>
      <w:marTop w:val="0"/>
      <w:marBottom w:val="0"/>
      <w:divBdr>
        <w:top w:val="none" w:sz="0" w:space="0" w:color="auto"/>
        <w:left w:val="none" w:sz="0" w:space="0" w:color="auto"/>
        <w:bottom w:val="none" w:sz="0" w:space="0" w:color="auto"/>
        <w:right w:val="none" w:sz="0" w:space="0" w:color="auto"/>
      </w:divBdr>
    </w:div>
    <w:div w:id="1409035931">
      <w:bodyDiv w:val="1"/>
      <w:marLeft w:val="0"/>
      <w:marRight w:val="0"/>
      <w:marTop w:val="0"/>
      <w:marBottom w:val="0"/>
      <w:divBdr>
        <w:top w:val="none" w:sz="0" w:space="0" w:color="auto"/>
        <w:left w:val="none" w:sz="0" w:space="0" w:color="auto"/>
        <w:bottom w:val="none" w:sz="0" w:space="0" w:color="auto"/>
        <w:right w:val="none" w:sz="0" w:space="0" w:color="auto"/>
      </w:divBdr>
    </w:div>
    <w:div w:id="1415517246">
      <w:bodyDiv w:val="1"/>
      <w:marLeft w:val="0"/>
      <w:marRight w:val="0"/>
      <w:marTop w:val="0"/>
      <w:marBottom w:val="0"/>
      <w:divBdr>
        <w:top w:val="none" w:sz="0" w:space="0" w:color="auto"/>
        <w:left w:val="none" w:sz="0" w:space="0" w:color="auto"/>
        <w:bottom w:val="none" w:sz="0" w:space="0" w:color="auto"/>
        <w:right w:val="none" w:sz="0" w:space="0" w:color="auto"/>
      </w:divBdr>
    </w:div>
    <w:div w:id="1460106954">
      <w:bodyDiv w:val="1"/>
      <w:marLeft w:val="0"/>
      <w:marRight w:val="0"/>
      <w:marTop w:val="0"/>
      <w:marBottom w:val="0"/>
      <w:divBdr>
        <w:top w:val="none" w:sz="0" w:space="0" w:color="auto"/>
        <w:left w:val="none" w:sz="0" w:space="0" w:color="auto"/>
        <w:bottom w:val="none" w:sz="0" w:space="0" w:color="auto"/>
        <w:right w:val="none" w:sz="0" w:space="0" w:color="auto"/>
      </w:divBdr>
    </w:div>
    <w:div w:id="1465271038">
      <w:bodyDiv w:val="1"/>
      <w:marLeft w:val="0"/>
      <w:marRight w:val="0"/>
      <w:marTop w:val="0"/>
      <w:marBottom w:val="0"/>
      <w:divBdr>
        <w:top w:val="none" w:sz="0" w:space="0" w:color="auto"/>
        <w:left w:val="none" w:sz="0" w:space="0" w:color="auto"/>
        <w:bottom w:val="none" w:sz="0" w:space="0" w:color="auto"/>
        <w:right w:val="none" w:sz="0" w:space="0" w:color="auto"/>
      </w:divBdr>
    </w:div>
    <w:div w:id="1510755658">
      <w:bodyDiv w:val="1"/>
      <w:marLeft w:val="0"/>
      <w:marRight w:val="0"/>
      <w:marTop w:val="0"/>
      <w:marBottom w:val="0"/>
      <w:divBdr>
        <w:top w:val="none" w:sz="0" w:space="0" w:color="auto"/>
        <w:left w:val="none" w:sz="0" w:space="0" w:color="auto"/>
        <w:bottom w:val="none" w:sz="0" w:space="0" w:color="auto"/>
        <w:right w:val="none" w:sz="0" w:space="0" w:color="auto"/>
      </w:divBdr>
    </w:div>
    <w:div w:id="1510830764">
      <w:bodyDiv w:val="1"/>
      <w:marLeft w:val="0"/>
      <w:marRight w:val="0"/>
      <w:marTop w:val="0"/>
      <w:marBottom w:val="0"/>
      <w:divBdr>
        <w:top w:val="none" w:sz="0" w:space="0" w:color="auto"/>
        <w:left w:val="none" w:sz="0" w:space="0" w:color="auto"/>
        <w:bottom w:val="none" w:sz="0" w:space="0" w:color="auto"/>
        <w:right w:val="none" w:sz="0" w:space="0" w:color="auto"/>
      </w:divBdr>
    </w:div>
    <w:div w:id="1563830366">
      <w:bodyDiv w:val="1"/>
      <w:marLeft w:val="0"/>
      <w:marRight w:val="0"/>
      <w:marTop w:val="0"/>
      <w:marBottom w:val="0"/>
      <w:divBdr>
        <w:top w:val="none" w:sz="0" w:space="0" w:color="auto"/>
        <w:left w:val="none" w:sz="0" w:space="0" w:color="auto"/>
        <w:bottom w:val="none" w:sz="0" w:space="0" w:color="auto"/>
        <w:right w:val="none" w:sz="0" w:space="0" w:color="auto"/>
      </w:divBdr>
    </w:div>
    <w:div w:id="1617829775">
      <w:bodyDiv w:val="1"/>
      <w:marLeft w:val="0"/>
      <w:marRight w:val="0"/>
      <w:marTop w:val="0"/>
      <w:marBottom w:val="0"/>
      <w:divBdr>
        <w:top w:val="none" w:sz="0" w:space="0" w:color="auto"/>
        <w:left w:val="none" w:sz="0" w:space="0" w:color="auto"/>
        <w:bottom w:val="none" w:sz="0" w:space="0" w:color="auto"/>
        <w:right w:val="none" w:sz="0" w:space="0" w:color="auto"/>
      </w:divBdr>
    </w:div>
    <w:div w:id="1649629817">
      <w:bodyDiv w:val="1"/>
      <w:marLeft w:val="0"/>
      <w:marRight w:val="0"/>
      <w:marTop w:val="0"/>
      <w:marBottom w:val="0"/>
      <w:divBdr>
        <w:top w:val="none" w:sz="0" w:space="0" w:color="auto"/>
        <w:left w:val="none" w:sz="0" w:space="0" w:color="auto"/>
        <w:bottom w:val="none" w:sz="0" w:space="0" w:color="auto"/>
        <w:right w:val="none" w:sz="0" w:space="0" w:color="auto"/>
      </w:divBdr>
      <w:divsChild>
        <w:div w:id="1687248594">
          <w:marLeft w:val="0"/>
          <w:marRight w:val="0"/>
          <w:marTop w:val="0"/>
          <w:marBottom w:val="0"/>
          <w:divBdr>
            <w:top w:val="none" w:sz="0" w:space="0" w:color="auto"/>
            <w:left w:val="none" w:sz="0" w:space="0" w:color="auto"/>
            <w:bottom w:val="none" w:sz="0" w:space="0" w:color="auto"/>
            <w:right w:val="none" w:sz="0" w:space="0" w:color="auto"/>
          </w:divBdr>
        </w:div>
      </w:divsChild>
    </w:div>
    <w:div w:id="1675641981">
      <w:bodyDiv w:val="1"/>
      <w:marLeft w:val="0"/>
      <w:marRight w:val="0"/>
      <w:marTop w:val="0"/>
      <w:marBottom w:val="0"/>
      <w:divBdr>
        <w:top w:val="none" w:sz="0" w:space="0" w:color="auto"/>
        <w:left w:val="none" w:sz="0" w:space="0" w:color="auto"/>
        <w:bottom w:val="none" w:sz="0" w:space="0" w:color="auto"/>
        <w:right w:val="none" w:sz="0" w:space="0" w:color="auto"/>
      </w:divBdr>
    </w:div>
    <w:div w:id="1679969077">
      <w:bodyDiv w:val="1"/>
      <w:marLeft w:val="0"/>
      <w:marRight w:val="0"/>
      <w:marTop w:val="0"/>
      <w:marBottom w:val="0"/>
      <w:divBdr>
        <w:top w:val="none" w:sz="0" w:space="0" w:color="auto"/>
        <w:left w:val="none" w:sz="0" w:space="0" w:color="auto"/>
        <w:bottom w:val="none" w:sz="0" w:space="0" w:color="auto"/>
        <w:right w:val="none" w:sz="0" w:space="0" w:color="auto"/>
      </w:divBdr>
    </w:div>
    <w:div w:id="1700930025">
      <w:bodyDiv w:val="1"/>
      <w:marLeft w:val="0"/>
      <w:marRight w:val="0"/>
      <w:marTop w:val="0"/>
      <w:marBottom w:val="0"/>
      <w:divBdr>
        <w:top w:val="none" w:sz="0" w:space="0" w:color="auto"/>
        <w:left w:val="none" w:sz="0" w:space="0" w:color="auto"/>
        <w:bottom w:val="none" w:sz="0" w:space="0" w:color="auto"/>
        <w:right w:val="none" w:sz="0" w:space="0" w:color="auto"/>
      </w:divBdr>
    </w:div>
    <w:div w:id="1785004276">
      <w:bodyDiv w:val="1"/>
      <w:marLeft w:val="0"/>
      <w:marRight w:val="0"/>
      <w:marTop w:val="0"/>
      <w:marBottom w:val="0"/>
      <w:divBdr>
        <w:top w:val="none" w:sz="0" w:space="0" w:color="auto"/>
        <w:left w:val="none" w:sz="0" w:space="0" w:color="auto"/>
        <w:bottom w:val="none" w:sz="0" w:space="0" w:color="auto"/>
        <w:right w:val="none" w:sz="0" w:space="0" w:color="auto"/>
      </w:divBdr>
    </w:div>
    <w:div w:id="1809858092">
      <w:bodyDiv w:val="1"/>
      <w:marLeft w:val="0"/>
      <w:marRight w:val="0"/>
      <w:marTop w:val="0"/>
      <w:marBottom w:val="0"/>
      <w:divBdr>
        <w:top w:val="none" w:sz="0" w:space="0" w:color="auto"/>
        <w:left w:val="none" w:sz="0" w:space="0" w:color="auto"/>
        <w:bottom w:val="none" w:sz="0" w:space="0" w:color="auto"/>
        <w:right w:val="none" w:sz="0" w:space="0" w:color="auto"/>
      </w:divBdr>
    </w:div>
    <w:div w:id="1819415015">
      <w:bodyDiv w:val="1"/>
      <w:marLeft w:val="0"/>
      <w:marRight w:val="0"/>
      <w:marTop w:val="0"/>
      <w:marBottom w:val="0"/>
      <w:divBdr>
        <w:top w:val="none" w:sz="0" w:space="0" w:color="auto"/>
        <w:left w:val="none" w:sz="0" w:space="0" w:color="auto"/>
        <w:bottom w:val="none" w:sz="0" w:space="0" w:color="auto"/>
        <w:right w:val="none" w:sz="0" w:space="0" w:color="auto"/>
      </w:divBdr>
    </w:div>
    <w:div w:id="1825782073">
      <w:bodyDiv w:val="1"/>
      <w:marLeft w:val="0"/>
      <w:marRight w:val="0"/>
      <w:marTop w:val="0"/>
      <w:marBottom w:val="0"/>
      <w:divBdr>
        <w:top w:val="none" w:sz="0" w:space="0" w:color="auto"/>
        <w:left w:val="none" w:sz="0" w:space="0" w:color="auto"/>
        <w:bottom w:val="none" w:sz="0" w:space="0" w:color="auto"/>
        <w:right w:val="none" w:sz="0" w:space="0" w:color="auto"/>
      </w:divBdr>
    </w:div>
    <w:div w:id="1829861148">
      <w:bodyDiv w:val="1"/>
      <w:marLeft w:val="0"/>
      <w:marRight w:val="0"/>
      <w:marTop w:val="0"/>
      <w:marBottom w:val="0"/>
      <w:divBdr>
        <w:top w:val="none" w:sz="0" w:space="0" w:color="auto"/>
        <w:left w:val="none" w:sz="0" w:space="0" w:color="auto"/>
        <w:bottom w:val="none" w:sz="0" w:space="0" w:color="auto"/>
        <w:right w:val="none" w:sz="0" w:space="0" w:color="auto"/>
      </w:divBdr>
    </w:div>
    <w:div w:id="1833595517">
      <w:bodyDiv w:val="1"/>
      <w:marLeft w:val="0"/>
      <w:marRight w:val="0"/>
      <w:marTop w:val="0"/>
      <w:marBottom w:val="0"/>
      <w:divBdr>
        <w:top w:val="none" w:sz="0" w:space="0" w:color="auto"/>
        <w:left w:val="none" w:sz="0" w:space="0" w:color="auto"/>
        <w:bottom w:val="none" w:sz="0" w:space="0" w:color="auto"/>
        <w:right w:val="none" w:sz="0" w:space="0" w:color="auto"/>
      </w:divBdr>
    </w:div>
    <w:div w:id="1840459890">
      <w:bodyDiv w:val="1"/>
      <w:marLeft w:val="0"/>
      <w:marRight w:val="0"/>
      <w:marTop w:val="0"/>
      <w:marBottom w:val="0"/>
      <w:divBdr>
        <w:top w:val="none" w:sz="0" w:space="0" w:color="auto"/>
        <w:left w:val="none" w:sz="0" w:space="0" w:color="auto"/>
        <w:bottom w:val="none" w:sz="0" w:space="0" w:color="auto"/>
        <w:right w:val="none" w:sz="0" w:space="0" w:color="auto"/>
      </w:divBdr>
    </w:div>
    <w:div w:id="1854565766">
      <w:bodyDiv w:val="1"/>
      <w:marLeft w:val="0"/>
      <w:marRight w:val="0"/>
      <w:marTop w:val="0"/>
      <w:marBottom w:val="0"/>
      <w:divBdr>
        <w:top w:val="none" w:sz="0" w:space="0" w:color="auto"/>
        <w:left w:val="none" w:sz="0" w:space="0" w:color="auto"/>
        <w:bottom w:val="none" w:sz="0" w:space="0" w:color="auto"/>
        <w:right w:val="none" w:sz="0" w:space="0" w:color="auto"/>
      </w:divBdr>
    </w:div>
    <w:div w:id="1865900452">
      <w:bodyDiv w:val="1"/>
      <w:marLeft w:val="0"/>
      <w:marRight w:val="0"/>
      <w:marTop w:val="0"/>
      <w:marBottom w:val="0"/>
      <w:divBdr>
        <w:top w:val="none" w:sz="0" w:space="0" w:color="auto"/>
        <w:left w:val="none" w:sz="0" w:space="0" w:color="auto"/>
        <w:bottom w:val="none" w:sz="0" w:space="0" w:color="auto"/>
        <w:right w:val="none" w:sz="0" w:space="0" w:color="auto"/>
      </w:divBdr>
    </w:div>
    <w:div w:id="1877813735">
      <w:bodyDiv w:val="1"/>
      <w:marLeft w:val="0"/>
      <w:marRight w:val="0"/>
      <w:marTop w:val="0"/>
      <w:marBottom w:val="0"/>
      <w:divBdr>
        <w:top w:val="none" w:sz="0" w:space="0" w:color="auto"/>
        <w:left w:val="none" w:sz="0" w:space="0" w:color="auto"/>
        <w:bottom w:val="none" w:sz="0" w:space="0" w:color="auto"/>
        <w:right w:val="none" w:sz="0" w:space="0" w:color="auto"/>
      </w:divBdr>
    </w:div>
    <w:div w:id="1883902716">
      <w:bodyDiv w:val="1"/>
      <w:marLeft w:val="0"/>
      <w:marRight w:val="0"/>
      <w:marTop w:val="0"/>
      <w:marBottom w:val="0"/>
      <w:divBdr>
        <w:top w:val="none" w:sz="0" w:space="0" w:color="auto"/>
        <w:left w:val="none" w:sz="0" w:space="0" w:color="auto"/>
        <w:bottom w:val="none" w:sz="0" w:space="0" w:color="auto"/>
        <w:right w:val="none" w:sz="0" w:space="0" w:color="auto"/>
      </w:divBdr>
    </w:div>
    <w:div w:id="1884520049">
      <w:bodyDiv w:val="1"/>
      <w:marLeft w:val="0"/>
      <w:marRight w:val="0"/>
      <w:marTop w:val="0"/>
      <w:marBottom w:val="0"/>
      <w:divBdr>
        <w:top w:val="none" w:sz="0" w:space="0" w:color="auto"/>
        <w:left w:val="none" w:sz="0" w:space="0" w:color="auto"/>
        <w:bottom w:val="none" w:sz="0" w:space="0" w:color="auto"/>
        <w:right w:val="none" w:sz="0" w:space="0" w:color="auto"/>
      </w:divBdr>
    </w:div>
    <w:div w:id="1889369779">
      <w:bodyDiv w:val="1"/>
      <w:marLeft w:val="0"/>
      <w:marRight w:val="0"/>
      <w:marTop w:val="0"/>
      <w:marBottom w:val="0"/>
      <w:divBdr>
        <w:top w:val="none" w:sz="0" w:space="0" w:color="auto"/>
        <w:left w:val="none" w:sz="0" w:space="0" w:color="auto"/>
        <w:bottom w:val="none" w:sz="0" w:space="0" w:color="auto"/>
        <w:right w:val="none" w:sz="0" w:space="0" w:color="auto"/>
      </w:divBdr>
    </w:div>
    <w:div w:id="1939368656">
      <w:bodyDiv w:val="1"/>
      <w:marLeft w:val="0"/>
      <w:marRight w:val="0"/>
      <w:marTop w:val="0"/>
      <w:marBottom w:val="0"/>
      <w:divBdr>
        <w:top w:val="none" w:sz="0" w:space="0" w:color="auto"/>
        <w:left w:val="none" w:sz="0" w:space="0" w:color="auto"/>
        <w:bottom w:val="none" w:sz="0" w:space="0" w:color="auto"/>
        <w:right w:val="none" w:sz="0" w:space="0" w:color="auto"/>
      </w:divBdr>
    </w:div>
    <w:div w:id="1944341892">
      <w:bodyDiv w:val="1"/>
      <w:marLeft w:val="0"/>
      <w:marRight w:val="0"/>
      <w:marTop w:val="0"/>
      <w:marBottom w:val="0"/>
      <w:divBdr>
        <w:top w:val="none" w:sz="0" w:space="0" w:color="auto"/>
        <w:left w:val="none" w:sz="0" w:space="0" w:color="auto"/>
        <w:bottom w:val="none" w:sz="0" w:space="0" w:color="auto"/>
        <w:right w:val="none" w:sz="0" w:space="0" w:color="auto"/>
      </w:divBdr>
    </w:div>
    <w:div w:id="1957322012">
      <w:bodyDiv w:val="1"/>
      <w:marLeft w:val="0"/>
      <w:marRight w:val="0"/>
      <w:marTop w:val="0"/>
      <w:marBottom w:val="0"/>
      <w:divBdr>
        <w:top w:val="none" w:sz="0" w:space="0" w:color="auto"/>
        <w:left w:val="none" w:sz="0" w:space="0" w:color="auto"/>
        <w:bottom w:val="none" w:sz="0" w:space="0" w:color="auto"/>
        <w:right w:val="none" w:sz="0" w:space="0" w:color="auto"/>
      </w:divBdr>
    </w:div>
    <w:div w:id="1957562418">
      <w:bodyDiv w:val="1"/>
      <w:marLeft w:val="0"/>
      <w:marRight w:val="0"/>
      <w:marTop w:val="0"/>
      <w:marBottom w:val="0"/>
      <w:divBdr>
        <w:top w:val="none" w:sz="0" w:space="0" w:color="auto"/>
        <w:left w:val="none" w:sz="0" w:space="0" w:color="auto"/>
        <w:bottom w:val="none" w:sz="0" w:space="0" w:color="auto"/>
        <w:right w:val="none" w:sz="0" w:space="0" w:color="auto"/>
      </w:divBdr>
    </w:div>
    <w:div w:id="1976787088">
      <w:bodyDiv w:val="1"/>
      <w:marLeft w:val="0"/>
      <w:marRight w:val="0"/>
      <w:marTop w:val="0"/>
      <w:marBottom w:val="0"/>
      <w:divBdr>
        <w:top w:val="none" w:sz="0" w:space="0" w:color="auto"/>
        <w:left w:val="none" w:sz="0" w:space="0" w:color="auto"/>
        <w:bottom w:val="none" w:sz="0" w:space="0" w:color="auto"/>
        <w:right w:val="none" w:sz="0" w:space="0" w:color="auto"/>
      </w:divBdr>
    </w:div>
    <w:div w:id="1977485876">
      <w:bodyDiv w:val="1"/>
      <w:marLeft w:val="0"/>
      <w:marRight w:val="0"/>
      <w:marTop w:val="0"/>
      <w:marBottom w:val="0"/>
      <w:divBdr>
        <w:top w:val="none" w:sz="0" w:space="0" w:color="auto"/>
        <w:left w:val="none" w:sz="0" w:space="0" w:color="auto"/>
        <w:bottom w:val="none" w:sz="0" w:space="0" w:color="auto"/>
        <w:right w:val="none" w:sz="0" w:space="0" w:color="auto"/>
      </w:divBdr>
    </w:div>
    <w:div w:id="2021731361">
      <w:bodyDiv w:val="1"/>
      <w:marLeft w:val="0"/>
      <w:marRight w:val="0"/>
      <w:marTop w:val="0"/>
      <w:marBottom w:val="0"/>
      <w:divBdr>
        <w:top w:val="none" w:sz="0" w:space="0" w:color="auto"/>
        <w:left w:val="none" w:sz="0" w:space="0" w:color="auto"/>
        <w:bottom w:val="none" w:sz="0" w:space="0" w:color="auto"/>
        <w:right w:val="none" w:sz="0" w:space="0" w:color="auto"/>
      </w:divBdr>
    </w:div>
    <w:div w:id="2026787791">
      <w:bodyDiv w:val="1"/>
      <w:marLeft w:val="0"/>
      <w:marRight w:val="0"/>
      <w:marTop w:val="0"/>
      <w:marBottom w:val="0"/>
      <w:divBdr>
        <w:top w:val="none" w:sz="0" w:space="0" w:color="auto"/>
        <w:left w:val="none" w:sz="0" w:space="0" w:color="auto"/>
        <w:bottom w:val="none" w:sz="0" w:space="0" w:color="auto"/>
        <w:right w:val="none" w:sz="0" w:space="0" w:color="auto"/>
      </w:divBdr>
    </w:div>
    <w:div w:id="2051806842">
      <w:bodyDiv w:val="1"/>
      <w:marLeft w:val="0"/>
      <w:marRight w:val="0"/>
      <w:marTop w:val="0"/>
      <w:marBottom w:val="0"/>
      <w:divBdr>
        <w:top w:val="none" w:sz="0" w:space="0" w:color="auto"/>
        <w:left w:val="none" w:sz="0" w:space="0" w:color="auto"/>
        <w:bottom w:val="none" w:sz="0" w:space="0" w:color="auto"/>
        <w:right w:val="none" w:sz="0" w:space="0" w:color="auto"/>
      </w:divBdr>
    </w:div>
    <w:div w:id="2067877691">
      <w:bodyDiv w:val="1"/>
      <w:marLeft w:val="0"/>
      <w:marRight w:val="0"/>
      <w:marTop w:val="0"/>
      <w:marBottom w:val="0"/>
      <w:divBdr>
        <w:top w:val="none" w:sz="0" w:space="0" w:color="auto"/>
        <w:left w:val="none" w:sz="0" w:space="0" w:color="auto"/>
        <w:bottom w:val="none" w:sz="0" w:space="0" w:color="auto"/>
        <w:right w:val="none" w:sz="0" w:space="0" w:color="auto"/>
      </w:divBdr>
    </w:div>
    <w:div w:id="2081321880">
      <w:bodyDiv w:val="1"/>
      <w:marLeft w:val="0"/>
      <w:marRight w:val="0"/>
      <w:marTop w:val="0"/>
      <w:marBottom w:val="0"/>
      <w:divBdr>
        <w:top w:val="none" w:sz="0" w:space="0" w:color="auto"/>
        <w:left w:val="none" w:sz="0" w:space="0" w:color="auto"/>
        <w:bottom w:val="none" w:sz="0" w:space="0" w:color="auto"/>
        <w:right w:val="none" w:sz="0" w:space="0" w:color="auto"/>
      </w:divBdr>
    </w:div>
    <w:div w:id="213073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2F74E-A1FB-47D9-94B6-F3010AD0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3727</TotalTime>
  <Pages>1</Pages>
  <Words>3303</Words>
  <Characters>18833</Characters>
  <Application>Microsoft Office Word</Application>
  <DocSecurity>0</DocSecurity>
  <Lines>156</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Emachines</dc:creator>
  <cp:lastModifiedBy>Korisnik</cp:lastModifiedBy>
  <cp:revision>2070</cp:revision>
  <cp:lastPrinted>2024-11-19T07:19:00Z</cp:lastPrinted>
  <dcterms:created xsi:type="dcterms:W3CDTF">2018-01-15T07:52:00Z</dcterms:created>
  <dcterms:modified xsi:type="dcterms:W3CDTF">2026-04-21T14:08:00Z</dcterms:modified>
</cp:coreProperties>
</file>